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Département de la GIRONDE</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Arrondissement de BORDEAUX</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MAIRIE</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8"/>
          <w:szCs w:val="28"/>
        </w:rPr>
      </w:pPr>
      <w:r>
        <w:rPr>
          <w:rFonts w:ascii="Times New Roman" w:eastAsia="Andale Sans UI" w:hAnsi="Times New Roman"/>
          <w:kern w:val="2"/>
          <w:sz w:val="24"/>
          <w:szCs w:val="24"/>
        </w:rPr>
        <w:t>de</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8"/>
          <w:szCs w:val="28"/>
        </w:rPr>
        <w:t>MADIRAC</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Tél: 05 56 23 71 32</w:t>
      </w:r>
    </w:p>
    <w:p w:rsidR="009D4274" w:rsidRDefault="009D4274" w:rsidP="009D4274">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Fax : 05 56 23 79 28</w:t>
      </w:r>
    </w:p>
    <w:p w:rsidR="009D4274" w:rsidRDefault="009D4274" w:rsidP="009D4274">
      <w:pPr>
        <w:widowControl w:val="0"/>
        <w:suppressAutoHyphens/>
        <w:spacing w:after="0" w:line="240" w:lineRule="auto"/>
        <w:ind w:left="-851" w:right="6520"/>
        <w:jc w:val="center"/>
        <w:rPr>
          <w:rFonts w:ascii="Times New Roman" w:eastAsia="Andale Sans UI" w:hAnsi="Times New Roman"/>
          <w:kern w:val="2"/>
          <w:sz w:val="24"/>
          <w:szCs w:val="24"/>
        </w:rPr>
      </w:pPr>
      <w:r>
        <w:rPr>
          <w:rFonts w:ascii="Times New Roman" w:eastAsia="Andale Sans UI" w:hAnsi="Times New Roman"/>
          <w:kern w:val="2"/>
          <w:sz w:val="24"/>
          <w:szCs w:val="24"/>
        </w:rPr>
        <w:t>Mail : mairie.madirac@wanadoo.fr</w:t>
      </w:r>
    </w:p>
    <w:p w:rsidR="009D4274" w:rsidRDefault="009D4274" w:rsidP="009D4274">
      <w:pPr>
        <w:widowControl w:val="0"/>
        <w:suppressAutoHyphens/>
        <w:spacing w:after="0" w:line="240" w:lineRule="auto"/>
        <w:ind w:left="4820"/>
        <w:jc w:val="both"/>
        <w:rPr>
          <w:rFonts w:ascii="Times New Roman" w:eastAsia="Andale Sans UI" w:hAnsi="Times New Roman"/>
          <w:kern w:val="2"/>
          <w:sz w:val="24"/>
          <w:szCs w:val="24"/>
        </w:rPr>
      </w:pPr>
    </w:p>
    <w:p w:rsidR="00284DB0" w:rsidRDefault="00284DB0" w:rsidP="009D4274">
      <w:pPr>
        <w:widowControl w:val="0"/>
        <w:suppressAutoHyphens/>
        <w:spacing w:after="0" w:line="240" w:lineRule="auto"/>
        <w:ind w:left="4820"/>
        <w:jc w:val="both"/>
        <w:rPr>
          <w:rFonts w:ascii="Times New Roman" w:eastAsia="Andale Sans UI" w:hAnsi="Times New Roman"/>
          <w:kern w:val="2"/>
          <w:sz w:val="24"/>
          <w:szCs w:val="24"/>
        </w:rPr>
      </w:pPr>
    </w:p>
    <w:p w:rsidR="009D4274" w:rsidRDefault="009D4274" w:rsidP="009D4274">
      <w:pPr>
        <w:widowControl w:val="0"/>
        <w:suppressAutoHyphens/>
        <w:spacing w:after="0" w:line="240" w:lineRule="auto"/>
        <w:jc w:val="center"/>
        <w:rPr>
          <w:rFonts w:ascii="Times New Roman" w:eastAsia="Andale Sans UI" w:hAnsi="Times New Roman"/>
          <w:b/>
          <w:bCs/>
          <w:kern w:val="2"/>
          <w:sz w:val="32"/>
          <w:szCs w:val="32"/>
          <w:u w:val="single"/>
        </w:rPr>
      </w:pPr>
      <w:r>
        <w:rPr>
          <w:rFonts w:ascii="Times New Roman" w:eastAsia="Andale Sans UI" w:hAnsi="Times New Roman"/>
          <w:b/>
          <w:bCs/>
          <w:kern w:val="2"/>
          <w:sz w:val="32"/>
          <w:szCs w:val="32"/>
          <w:u w:val="single"/>
        </w:rPr>
        <w:t>COMPTE RENDU DU CONSEIL MUNICIPAL DU 19 JANVIER 2015</w:t>
      </w:r>
    </w:p>
    <w:p w:rsidR="009D4274" w:rsidRDefault="009D4274" w:rsidP="009D4274">
      <w:pPr>
        <w:widowControl w:val="0"/>
        <w:suppressAutoHyphens/>
        <w:spacing w:after="0" w:line="240" w:lineRule="auto"/>
        <w:jc w:val="both"/>
        <w:rPr>
          <w:rFonts w:ascii="Times New Roman" w:eastAsia="Andale Sans UI" w:hAnsi="Times New Roman"/>
          <w:kern w:val="2"/>
          <w:sz w:val="24"/>
          <w:szCs w:val="24"/>
        </w:rPr>
      </w:pPr>
    </w:p>
    <w:p w:rsidR="009D4274" w:rsidRDefault="009D4274" w:rsidP="009D4274">
      <w:pPr>
        <w:widowControl w:val="0"/>
        <w:suppressAutoHyphens/>
        <w:spacing w:after="0" w:line="240" w:lineRule="auto"/>
        <w:jc w:val="both"/>
        <w:rPr>
          <w:rFonts w:ascii="Times New Roman" w:eastAsia="Andale Sans UI" w:hAnsi="Times New Roman"/>
          <w:kern w:val="2"/>
          <w:sz w:val="24"/>
          <w:szCs w:val="24"/>
        </w:rPr>
      </w:pP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Nombre en exercice : 11</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Présents : 7</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Votants : 8</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Excusés : 3</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Absent : 1</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Date de la convocation : 15 Janvier 2015</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L’an deux mil quinze, le dix-neuf janvier, le Conseil Municipal de la Commune de MADIRAC, dûment convoqué s’est réuni en session ordinaire, à la mairie sous la présidence de Monsieur Bernard PAGÈS, Maire.</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p>
    <w:p w:rsidR="000A462E" w:rsidRDefault="000A462E" w:rsidP="000A462E">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PRÉSENTS :</w:t>
      </w:r>
      <w:r>
        <w:rPr>
          <w:rFonts w:ascii="Times New Roman" w:eastAsia="Andale Sans UI" w:hAnsi="Times New Roman"/>
          <w:kern w:val="2"/>
          <w:sz w:val="24"/>
          <w:szCs w:val="24"/>
        </w:rPr>
        <w:t xml:space="preserve"> M. PAGÈS (Maire), MME BUSTARRET (3</w:t>
      </w:r>
      <w:r w:rsidRPr="004E79DE">
        <w:rPr>
          <w:rFonts w:ascii="Times New Roman" w:eastAsia="Andale Sans UI" w:hAnsi="Times New Roman"/>
          <w:kern w:val="2"/>
          <w:sz w:val="24"/>
          <w:szCs w:val="24"/>
          <w:vertAlign w:val="superscript"/>
        </w:rPr>
        <w:t>ème</w:t>
      </w:r>
      <w:r>
        <w:rPr>
          <w:rFonts w:ascii="Times New Roman" w:eastAsia="Andale Sans UI" w:hAnsi="Times New Roman"/>
          <w:kern w:val="2"/>
          <w:sz w:val="24"/>
          <w:szCs w:val="24"/>
        </w:rPr>
        <w:t xml:space="preserve"> Adjoint), MME BONNET, MME RECROSIO, M. MARCOUILLER, M. VERGNE</w:t>
      </w:r>
      <w:r w:rsidR="004D1C59">
        <w:rPr>
          <w:rFonts w:ascii="Times New Roman" w:eastAsia="Andale Sans UI" w:hAnsi="Times New Roman"/>
          <w:kern w:val="2"/>
          <w:sz w:val="24"/>
          <w:szCs w:val="24"/>
        </w:rPr>
        <w:t>.</w:t>
      </w:r>
    </w:p>
    <w:p w:rsidR="00284DB0" w:rsidRDefault="00284DB0" w:rsidP="000A462E">
      <w:pPr>
        <w:widowControl w:val="0"/>
        <w:tabs>
          <w:tab w:val="left" w:pos="2977"/>
        </w:tabs>
        <w:suppressAutoHyphens/>
        <w:spacing w:after="0" w:line="240" w:lineRule="auto"/>
        <w:jc w:val="both"/>
        <w:rPr>
          <w:rFonts w:ascii="Times New Roman" w:eastAsia="Andale Sans UI" w:hAnsi="Times New Roman"/>
          <w:kern w:val="2"/>
          <w:sz w:val="24"/>
          <w:szCs w:val="24"/>
        </w:rPr>
      </w:pPr>
    </w:p>
    <w:p w:rsidR="000A462E" w:rsidRDefault="000A462E" w:rsidP="000A462E">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EXCUSÉS :</w:t>
      </w:r>
      <w:r>
        <w:rPr>
          <w:rFonts w:ascii="Times New Roman" w:eastAsia="Andale Sans UI" w:hAnsi="Times New Roman"/>
          <w:kern w:val="2"/>
          <w:sz w:val="24"/>
          <w:szCs w:val="24"/>
        </w:rPr>
        <w:t xml:space="preserve"> MME BROTHIER a donné procuration à MME RECROSIO, M. BERTHALON a donné procuration à M. MARCOUILLER, M. BALAUZE</w:t>
      </w:r>
      <w:r w:rsidR="004D1C59">
        <w:rPr>
          <w:rFonts w:ascii="Times New Roman" w:eastAsia="Andale Sans UI" w:hAnsi="Times New Roman"/>
          <w:kern w:val="2"/>
          <w:sz w:val="24"/>
          <w:szCs w:val="24"/>
        </w:rPr>
        <w:t>, M. CAILLARD</w:t>
      </w:r>
      <w:r w:rsidR="00284DB0">
        <w:rPr>
          <w:rFonts w:ascii="Times New Roman" w:eastAsia="Andale Sans UI" w:hAnsi="Times New Roman"/>
          <w:kern w:val="2"/>
          <w:sz w:val="24"/>
          <w:szCs w:val="24"/>
        </w:rPr>
        <w:t>.</w:t>
      </w:r>
    </w:p>
    <w:p w:rsidR="00284DB0" w:rsidRDefault="00284DB0" w:rsidP="000A462E">
      <w:pPr>
        <w:widowControl w:val="0"/>
        <w:tabs>
          <w:tab w:val="left" w:pos="2977"/>
        </w:tabs>
        <w:suppressAutoHyphens/>
        <w:spacing w:after="0" w:line="240" w:lineRule="auto"/>
        <w:jc w:val="both"/>
        <w:rPr>
          <w:rFonts w:ascii="Times New Roman" w:eastAsia="Andale Sans UI" w:hAnsi="Times New Roman"/>
          <w:kern w:val="2"/>
          <w:sz w:val="24"/>
          <w:szCs w:val="24"/>
        </w:rPr>
      </w:pPr>
    </w:p>
    <w:p w:rsidR="000A462E" w:rsidRPr="004E79DE" w:rsidRDefault="000A462E" w:rsidP="000A462E">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ABSENT :</w:t>
      </w:r>
      <w:r>
        <w:rPr>
          <w:rFonts w:ascii="Times New Roman" w:eastAsia="Andale Sans UI" w:hAnsi="Times New Roman"/>
          <w:kern w:val="2"/>
          <w:sz w:val="24"/>
          <w:szCs w:val="24"/>
        </w:rPr>
        <w:t xml:space="preserve"> M. TALAS</w:t>
      </w:r>
      <w:r w:rsidR="00284DB0">
        <w:rPr>
          <w:rFonts w:ascii="Times New Roman" w:eastAsia="Andale Sans UI" w:hAnsi="Times New Roman"/>
          <w:kern w:val="2"/>
          <w:sz w:val="24"/>
          <w:szCs w:val="24"/>
        </w:rPr>
        <w:t>.</w:t>
      </w:r>
    </w:p>
    <w:p w:rsidR="000A462E" w:rsidRDefault="000A462E" w:rsidP="000A462E">
      <w:pPr>
        <w:widowControl w:val="0"/>
        <w:tabs>
          <w:tab w:val="left" w:pos="2977"/>
        </w:tabs>
        <w:suppressAutoHyphens/>
        <w:spacing w:after="0" w:line="240" w:lineRule="auto"/>
        <w:jc w:val="both"/>
        <w:rPr>
          <w:rFonts w:ascii="Times New Roman" w:eastAsia="Andale Sans UI" w:hAnsi="Times New Roman"/>
          <w:b/>
          <w:kern w:val="2"/>
          <w:sz w:val="24"/>
          <w:szCs w:val="24"/>
          <w:u w:val="single"/>
        </w:rPr>
      </w:pPr>
    </w:p>
    <w:p w:rsidR="000A462E" w:rsidRDefault="000A462E" w:rsidP="000A462E">
      <w:pPr>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SECRÉTAIRE DE SÉANCE :</w:t>
      </w:r>
      <w:r>
        <w:rPr>
          <w:rFonts w:ascii="Times New Roman" w:eastAsia="Andale Sans UI" w:hAnsi="Times New Roman"/>
          <w:kern w:val="2"/>
          <w:sz w:val="24"/>
          <w:szCs w:val="24"/>
        </w:rPr>
        <w:t xml:space="preserve"> Mademoiselle Aude HELLIOT</w:t>
      </w:r>
    </w:p>
    <w:p w:rsidR="000A462E" w:rsidRDefault="000A462E" w:rsidP="000A462E">
      <w:pPr>
        <w:widowControl w:val="0"/>
        <w:suppressAutoHyphens/>
        <w:spacing w:after="0" w:line="240" w:lineRule="auto"/>
        <w:jc w:val="both"/>
        <w:rPr>
          <w:rFonts w:ascii="Times New Roman" w:eastAsia="Andale Sans UI" w:hAnsi="Times New Roman"/>
          <w:kern w:val="2"/>
          <w:sz w:val="24"/>
          <w:szCs w:val="24"/>
        </w:rPr>
      </w:pPr>
    </w:p>
    <w:p w:rsidR="000A462E" w:rsidRDefault="000A462E" w:rsidP="000A462E">
      <w:pPr>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Après envoi par mail pour lecture, le procès-verbal de la séance précédente du 22/12/2014 est adopté à l’unanimité.</w:t>
      </w:r>
    </w:p>
    <w:p w:rsidR="009D4274" w:rsidRDefault="009D4274" w:rsidP="000A462E">
      <w:pPr>
        <w:widowControl w:val="0"/>
        <w:suppressAutoHyphens/>
        <w:spacing w:after="0" w:line="240" w:lineRule="auto"/>
        <w:jc w:val="both"/>
        <w:rPr>
          <w:rFonts w:ascii="Times New Roman" w:eastAsia="Andale Sans UI" w:hAnsi="Times New Roman"/>
          <w:kern w:val="2"/>
          <w:sz w:val="24"/>
          <w:szCs w:val="24"/>
        </w:rPr>
      </w:pPr>
    </w:p>
    <w:p w:rsidR="00604AC3" w:rsidRDefault="00604AC3"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Avant de voter les délibérations, Monsieur le Maire aborde le sujet de la prise de compétence des instructions des ADS à compter du 01/07/15. La réunification de la CdC PE2M et de la CCC devrait comptabiliser le traitement d’environ 1400 dossiers/an pour le futur service d’instruction et engendrerait le recrutement de 4 agents. La problématique actuelle concerne le logiciel utilisé. (SIG : Système d’Information Géographique.</w:t>
      </w:r>
    </w:p>
    <w:p w:rsidR="00604AC3" w:rsidRDefault="00604AC3" w:rsidP="000A462E">
      <w:pPr>
        <w:widowControl w:val="0"/>
        <w:suppressAutoHyphens/>
        <w:spacing w:after="0" w:line="240" w:lineRule="auto"/>
        <w:jc w:val="both"/>
        <w:rPr>
          <w:rFonts w:ascii="Times New Roman" w:eastAsia="Andale Sans UI" w:hAnsi="Times New Roman"/>
          <w:kern w:val="2"/>
          <w:sz w:val="24"/>
          <w:szCs w:val="24"/>
        </w:rPr>
      </w:pPr>
    </w:p>
    <w:p w:rsidR="00604AC3" w:rsidRDefault="00604AC3" w:rsidP="000A462E">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Le PCE2M </w:t>
      </w:r>
      <w:r w:rsidR="00F21322">
        <w:rPr>
          <w:rFonts w:ascii="Times New Roman" w:eastAsia="Andale Sans UI" w:hAnsi="Times New Roman"/>
          <w:kern w:val="2"/>
          <w:sz w:val="24"/>
          <w:szCs w:val="24"/>
        </w:rPr>
        <w:t>se nomme désormais</w:t>
      </w:r>
      <w:r>
        <w:rPr>
          <w:rFonts w:ascii="Times New Roman" w:eastAsia="Andale Sans UI" w:hAnsi="Times New Roman"/>
          <w:kern w:val="2"/>
          <w:sz w:val="24"/>
          <w:szCs w:val="24"/>
        </w:rPr>
        <w:t xml:space="preserve"> PETR </w:t>
      </w:r>
      <w:r w:rsidR="00F21322">
        <w:rPr>
          <w:rFonts w:ascii="Times New Roman" w:eastAsia="Andale Sans UI" w:hAnsi="Times New Roman"/>
          <w:kern w:val="2"/>
          <w:sz w:val="24"/>
          <w:szCs w:val="24"/>
        </w:rPr>
        <w:t>(</w:t>
      </w:r>
      <w:r>
        <w:rPr>
          <w:rFonts w:ascii="Times New Roman" w:eastAsia="Andale Sans UI" w:hAnsi="Times New Roman"/>
          <w:kern w:val="2"/>
          <w:sz w:val="24"/>
          <w:szCs w:val="24"/>
        </w:rPr>
        <w:t>Pôle Équilibre Territorial et Rural</w:t>
      </w:r>
      <w:r w:rsidR="00F21322">
        <w:rPr>
          <w:rFonts w:ascii="Times New Roman" w:eastAsia="Andale Sans UI" w:hAnsi="Times New Roman"/>
          <w:kern w:val="2"/>
          <w:sz w:val="24"/>
          <w:szCs w:val="24"/>
        </w:rPr>
        <w:t>) et traite le sujet. Monsieur le Maire reviendra vers le Conseil Municipal lorsqu’il aura plus d’informations à leur communiquer.</w:t>
      </w:r>
    </w:p>
    <w:p w:rsidR="00604AC3" w:rsidRDefault="00604AC3" w:rsidP="000A462E">
      <w:pPr>
        <w:widowControl w:val="0"/>
        <w:suppressAutoHyphens/>
        <w:spacing w:after="0" w:line="240" w:lineRule="auto"/>
        <w:jc w:val="both"/>
        <w:rPr>
          <w:rFonts w:ascii="Times New Roman" w:eastAsia="Andale Sans UI" w:hAnsi="Times New Roman"/>
          <w:kern w:val="2"/>
          <w:sz w:val="24"/>
          <w:szCs w:val="24"/>
        </w:rPr>
      </w:pPr>
    </w:p>
    <w:p w:rsidR="009D4274" w:rsidRDefault="009D4274" w:rsidP="009D4274">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8"/>
          <w:szCs w:val="24"/>
          <w:u w:val="single"/>
        </w:rPr>
        <w:t xml:space="preserve">DÉLIBÉRATION </w:t>
      </w:r>
      <w:r w:rsidR="00F21322">
        <w:rPr>
          <w:rFonts w:ascii="Times New Roman" w:eastAsia="Andale Sans UI" w:hAnsi="Times New Roman"/>
          <w:b/>
          <w:kern w:val="2"/>
          <w:sz w:val="28"/>
          <w:szCs w:val="24"/>
          <w:u w:val="single"/>
        </w:rPr>
        <w:t>MODIFICATIVE</w:t>
      </w:r>
      <w:r>
        <w:rPr>
          <w:rFonts w:ascii="Times New Roman" w:eastAsia="Andale Sans UI" w:hAnsi="Times New Roman"/>
          <w:b/>
          <w:kern w:val="2"/>
          <w:sz w:val="28"/>
          <w:szCs w:val="24"/>
          <w:u w:val="single"/>
        </w:rPr>
        <w:t> :</w:t>
      </w: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Au mois de juillet 2014, les avances mensuelles sur contributions directes ont été diminuées d’un prélèvement concernant la Base Minimale de Cotisation Foncière des Entreprises (BMCFE). Il faut donc prévoir une dépense budgétaire au compte 7391178 de 222.00 €.</w:t>
      </w:r>
    </w:p>
    <w:p w:rsidR="00DE7905" w:rsidRDefault="00DE7905" w:rsidP="009D4274">
      <w:pPr>
        <w:widowControl w:val="0"/>
        <w:suppressAutoHyphens/>
        <w:spacing w:after="0" w:line="100" w:lineRule="atLeast"/>
        <w:jc w:val="both"/>
        <w:rPr>
          <w:rFonts w:ascii="Times New Roman" w:eastAsia="Andale Sans UI" w:hAnsi="Times New Roman" w:cs="Times New Roman"/>
          <w:kern w:val="2"/>
          <w:sz w:val="24"/>
          <w:szCs w:val="24"/>
        </w:rPr>
      </w:pPr>
    </w:p>
    <w:p w:rsidR="00DE7905" w:rsidRDefault="00DE7905" w:rsidP="009D4274">
      <w:pPr>
        <w:widowControl w:val="0"/>
        <w:suppressAutoHyphens/>
        <w:spacing w:after="0" w:line="100" w:lineRule="atLeast"/>
        <w:jc w:val="both"/>
        <w:rPr>
          <w:rFonts w:ascii="Times New Roman" w:eastAsia="Andale Sans UI" w:hAnsi="Times New Roman" w:cs="Times New Roman"/>
          <w:kern w:val="2"/>
          <w:sz w:val="24"/>
          <w:szCs w:val="24"/>
        </w:rPr>
      </w:pP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284DB0" w:rsidRDefault="00284DB0" w:rsidP="00284DB0">
      <w:pPr>
        <w:spacing w:after="0" w:line="240" w:lineRule="auto"/>
        <w:jc w:val="both"/>
        <w:rPr>
          <w:rFonts w:ascii="Times New Roman" w:eastAsia="Wingdings-Regular" w:hAnsi="Times New Roman"/>
          <w:sz w:val="24"/>
        </w:rPr>
      </w:pPr>
      <w:r>
        <w:rPr>
          <w:rFonts w:ascii="Times New Roman" w:eastAsia="Wingdings-Regular" w:hAnsi="Times New Roman"/>
          <w:sz w:val="24"/>
        </w:rPr>
        <w:lastRenderedPageBreak/>
        <w:t>Après en avoir délibéré,</w:t>
      </w:r>
    </w:p>
    <w:p w:rsidR="00284DB0" w:rsidRDefault="00284DB0" w:rsidP="00284DB0">
      <w:pPr>
        <w:spacing w:after="0" w:line="240" w:lineRule="auto"/>
        <w:jc w:val="both"/>
        <w:rPr>
          <w:rFonts w:ascii="Times New Roman" w:eastAsia="Wingdings-Regular" w:hAnsi="Times New Roman"/>
          <w:sz w:val="24"/>
        </w:rPr>
      </w:pPr>
    </w:p>
    <w:p w:rsidR="00284DB0" w:rsidRDefault="00284DB0" w:rsidP="00284DB0">
      <w:pPr>
        <w:spacing w:after="0" w:line="240" w:lineRule="auto"/>
        <w:jc w:val="both"/>
        <w:rPr>
          <w:rFonts w:ascii="Times New Roman" w:eastAsia="Wingdings-Regular" w:hAnsi="Times New Roman"/>
          <w:sz w:val="24"/>
        </w:rPr>
      </w:pPr>
      <w:r w:rsidRPr="00E33BF5">
        <w:rPr>
          <w:rFonts w:ascii="Times New Roman" w:eastAsia="Wingdings-Regular" w:hAnsi="Times New Roman"/>
          <w:sz w:val="24"/>
        </w:rPr>
        <w:t>Le Conseil municipal, à l’unanimité des membres présents</w:t>
      </w:r>
      <w:r>
        <w:rPr>
          <w:rFonts w:ascii="Times New Roman" w:eastAsia="Wingdings-Regular" w:hAnsi="Times New Roman"/>
          <w:sz w:val="24"/>
        </w:rPr>
        <w:t xml:space="preserve"> et représentés:</w:t>
      </w:r>
    </w:p>
    <w:p w:rsidR="00284DB0" w:rsidRDefault="00284DB0" w:rsidP="00284DB0">
      <w:pPr>
        <w:spacing w:after="0" w:line="240" w:lineRule="auto"/>
        <w:jc w:val="both"/>
        <w:rPr>
          <w:rFonts w:ascii="Times New Roman" w:eastAsia="Wingdings-Regular" w:hAnsi="Times New Roman"/>
          <w:sz w:val="24"/>
        </w:rPr>
      </w:pPr>
    </w:p>
    <w:p w:rsidR="00284DB0" w:rsidRDefault="00284DB0" w:rsidP="00284DB0">
      <w:pPr>
        <w:spacing w:after="0" w:line="240" w:lineRule="auto"/>
        <w:jc w:val="both"/>
        <w:rPr>
          <w:rFonts w:ascii="Times New Roman" w:eastAsia="Wingdings-Regular" w:hAnsi="Times New Roman"/>
          <w:sz w:val="24"/>
        </w:rPr>
      </w:pPr>
      <w:r>
        <w:rPr>
          <w:rFonts w:ascii="Times New Roman" w:eastAsia="Wingdings-Regular" w:hAnsi="Times New Roman"/>
          <w:b/>
          <w:sz w:val="24"/>
        </w:rPr>
        <w:t>AUTORISE</w:t>
      </w:r>
      <w:r>
        <w:rPr>
          <w:rFonts w:ascii="Times New Roman" w:eastAsia="Wingdings-Regular" w:hAnsi="Times New Roman"/>
          <w:sz w:val="24"/>
        </w:rPr>
        <w:t xml:space="preserve"> les virements de crédits sur le budget communal 2014 de la manière suivante :</w:t>
      </w:r>
    </w:p>
    <w:p w:rsidR="00284DB0" w:rsidRDefault="00284DB0" w:rsidP="00284DB0">
      <w:pPr>
        <w:spacing w:after="0" w:line="240" w:lineRule="auto"/>
        <w:jc w:val="both"/>
        <w:rPr>
          <w:rFonts w:ascii="Times New Roman" w:eastAsia="Wingdings-Regular" w:hAnsi="Times New Roman"/>
          <w:sz w:val="24"/>
        </w:rPr>
      </w:pPr>
    </w:p>
    <w:p w:rsidR="00284DB0" w:rsidRDefault="00284DB0" w:rsidP="00284DB0">
      <w:pPr>
        <w:pStyle w:val="Paragraphedeliste"/>
        <w:numPr>
          <w:ilvl w:val="0"/>
          <w:numId w:val="1"/>
        </w:numPr>
        <w:spacing w:after="0" w:line="240" w:lineRule="auto"/>
        <w:jc w:val="both"/>
        <w:rPr>
          <w:rFonts w:ascii="Times New Roman" w:eastAsia="Wingdings-Regular" w:hAnsi="Times New Roman"/>
          <w:sz w:val="24"/>
        </w:rPr>
      </w:pPr>
      <w:r>
        <w:rPr>
          <w:rFonts w:ascii="Times New Roman" w:eastAsia="Wingdings-Regular" w:hAnsi="Times New Roman"/>
          <w:sz w:val="24"/>
        </w:rPr>
        <w:t>Virement de 222.00 € du compte 61523 vers le compte 7391178</w:t>
      </w:r>
    </w:p>
    <w:p w:rsidR="00284DB0" w:rsidRDefault="00284DB0" w:rsidP="00284DB0">
      <w:pPr>
        <w:spacing w:after="0" w:line="240" w:lineRule="auto"/>
        <w:jc w:val="both"/>
        <w:rPr>
          <w:rFonts w:ascii="Times New Roman" w:eastAsia="Wingdings-Regular" w:hAnsi="Times New Roman"/>
          <w:sz w:val="24"/>
        </w:rPr>
      </w:pPr>
    </w:p>
    <w:p w:rsidR="00284DB0" w:rsidRPr="00284DB0" w:rsidRDefault="00284DB0" w:rsidP="00284DB0">
      <w:pPr>
        <w:widowControl w:val="0"/>
        <w:suppressAutoHyphens/>
        <w:spacing w:after="0" w:line="240" w:lineRule="auto"/>
        <w:jc w:val="both"/>
        <w:rPr>
          <w:rFonts w:ascii="Times New Roman" w:eastAsia="Andale Sans UI" w:hAnsi="Times New Roman"/>
          <w:kern w:val="2"/>
          <w:sz w:val="24"/>
          <w:szCs w:val="24"/>
          <w:u w:val="single"/>
        </w:rPr>
      </w:pPr>
      <w:r w:rsidRPr="00284DB0">
        <w:rPr>
          <w:rFonts w:ascii="Times New Roman" w:eastAsia="Andale Sans UI" w:hAnsi="Times New Roman"/>
          <w:b/>
          <w:kern w:val="2"/>
          <w:sz w:val="28"/>
          <w:szCs w:val="24"/>
          <w:u w:val="single"/>
        </w:rPr>
        <w:t>2015-001 DÉLIBÉRATION SUR LA LIQUIDATION ET MANDATEMENT D’UNE DÉPENSE EN SECT</w:t>
      </w:r>
      <w:r w:rsidR="00222E2D">
        <w:rPr>
          <w:rFonts w:ascii="Times New Roman" w:eastAsia="Andale Sans UI" w:hAnsi="Times New Roman"/>
          <w:b/>
          <w:kern w:val="2"/>
          <w:sz w:val="28"/>
          <w:szCs w:val="24"/>
          <w:u w:val="single"/>
        </w:rPr>
        <w:t>I</w:t>
      </w:r>
      <w:r w:rsidRPr="00284DB0">
        <w:rPr>
          <w:rFonts w:ascii="Times New Roman" w:eastAsia="Andale Sans UI" w:hAnsi="Times New Roman"/>
          <w:b/>
          <w:kern w:val="2"/>
          <w:sz w:val="28"/>
          <w:szCs w:val="24"/>
          <w:u w:val="single"/>
        </w:rPr>
        <w:t>ON D’INVESTISSEMENT</w:t>
      </w:r>
      <w:r>
        <w:rPr>
          <w:rFonts w:ascii="Times New Roman" w:eastAsia="Andale Sans UI" w:hAnsi="Times New Roman"/>
          <w:b/>
          <w:kern w:val="2"/>
          <w:sz w:val="28"/>
          <w:szCs w:val="24"/>
          <w:u w:val="single"/>
        </w:rPr>
        <w:t> :</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Suite aux travaux effectués par la Société Technibat en octobre 2014 pour la pose d’une façade alu à la cantine scolaire, la facture n’a pu être acquittée. </w:t>
      </w:r>
      <w:r w:rsidR="00222E2D">
        <w:rPr>
          <w:rFonts w:ascii="Times New Roman" w:eastAsia="Andale Sans UI" w:hAnsi="Times New Roman"/>
          <w:kern w:val="2"/>
          <w:sz w:val="24"/>
          <w:szCs w:val="24"/>
        </w:rPr>
        <w:t>Le compte d’affectation de cette dépense n’avait pas la provision suffisante. Le budget 2014 étant clos, une délibération de liquidation et mandatement d’une dépense en section d’investissement doit être votée afin de permettre à la commune de régler la dette due.</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L’article L. 1612-1 du Code Général des Collectivités Territoriales dispose en substance que, jusqu’à l’adoption du budget primitif, l’exécutif de la collectivité peut, sur autorisation de l’organe délibérant, liquider et mandater les dépenses en section d’investissement, dans la limite de 25% des crédits ouverts au budget de l’exercice précédent, non compris les crédits afférents au remboursement de la dette.</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L’autorisation doit préciser le montant et l’affectation des crédits.</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Montant budgétisé – Dépenses d’investissement 2014 =&gt; 74 037,51 €</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w:t>
      </w:r>
      <w:r w:rsidR="00222E2D">
        <w:rPr>
          <w:rFonts w:ascii="Times New Roman" w:eastAsia="Andale Sans UI" w:hAnsi="Times New Roman"/>
          <w:kern w:val="2"/>
          <w:sz w:val="24"/>
          <w:szCs w:val="24"/>
        </w:rPr>
        <w:t>O</w:t>
      </w:r>
      <w:r>
        <w:rPr>
          <w:rFonts w:ascii="Times New Roman" w:eastAsia="Andale Sans UI" w:hAnsi="Times New Roman"/>
          <w:kern w:val="2"/>
          <w:sz w:val="24"/>
          <w:szCs w:val="24"/>
        </w:rPr>
        <w:t>pérations réelles sauf reports et hors chapitre 16 « remboursement de la dette »)</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r w:rsidRPr="008B5B6F">
        <w:rPr>
          <w:rFonts w:ascii="Times New Roman" w:eastAsia="Wingdings-Regular" w:hAnsi="Times New Roman"/>
          <w:sz w:val="24"/>
          <w:szCs w:val="24"/>
        </w:rPr>
        <w:t xml:space="preserve">Le Conseil municipal, après en avoir délibéré, décide à l’unanimité de </w:t>
      </w:r>
      <w:r>
        <w:rPr>
          <w:rFonts w:ascii="Times New Roman" w:eastAsia="Wingdings-Regular" w:hAnsi="Times New Roman"/>
          <w:sz w:val="24"/>
          <w:szCs w:val="24"/>
        </w:rPr>
        <w:t>donner à Monsieur le Maire l</w:t>
      </w:r>
      <w:r>
        <w:rPr>
          <w:rFonts w:ascii="Times New Roman" w:eastAsia="Andale Sans UI" w:hAnsi="Times New Roman"/>
          <w:kern w:val="2"/>
          <w:sz w:val="24"/>
          <w:szCs w:val="24"/>
        </w:rPr>
        <w:t>’autorisation de faire appliquer cet article pour liquider et mandater dans la limite des crédits suivants :</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Pr="00614AA1" w:rsidRDefault="00284DB0" w:rsidP="00284DB0">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614AA1">
        <w:rPr>
          <w:rFonts w:ascii="Times New Roman" w:eastAsia="Andale Sans UI" w:hAnsi="Times New Roman"/>
          <w:kern w:val="2"/>
          <w:sz w:val="24"/>
          <w:szCs w:val="24"/>
        </w:rPr>
        <w:t>Chapitre :</w:t>
      </w:r>
      <w:r w:rsidRPr="00614AA1">
        <w:rPr>
          <w:rFonts w:ascii="Times New Roman" w:eastAsia="Andale Sans UI" w:hAnsi="Times New Roman"/>
          <w:kern w:val="2"/>
          <w:sz w:val="24"/>
          <w:szCs w:val="24"/>
        </w:rPr>
        <w:tab/>
        <w:t>23</w:t>
      </w:r>
    </w:p>
    <w:p w:rsidR="00284DB0" w:rsidRPr="00614AA1" w:rsidRDefault="00284DB0" w:rsidP="00284DB0">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614AA1">
        <w:rPr>
          <w:rFonts w:ascii="Times New Roman" w:eastAsia="Andale Sans UI" w:hAnsi="Times New Roman"/>
          <w:kern w:val="2"/>
          <w:sz w:val="24"/>
          <w:szCs w:val="24"/>
        </w:rPr>
        <w:t>Article :</w:t>
      </w:r>
      <w:r w:rsidRPr="00614AA1">
        <w:rPr>
          <w:rFonts w:ascii="Times New Roman" w:eastAsia="Andale Sans UI" w:hAnsi="Times New Roman"/>
          <w:kern w:val="2"/>
          <w:sz w:val="24"/>
          <w:szCs w:val="24"/>
        </w:rPr>
        <w:tab/>
        <w:t>2312</w:t>
      </w:r>
    </w:p>
    <w:p w:rsidR="00284DB0" w:rsidRPr="00614AA1" w:rsidRDefault="00284DB0" w:rsidP="00284DB0">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614AA1">
        <w:rPr>
          <w:rFonts w:ascii="Times New Roman" w:eastAsia="Andale Sans UI" w:hAnsi="Times New Roman"/>
          <w:kern w:val="2"/>
          <w:sz w:val="24"/>
          <w:szCs w:val="24"/>
        </w:rPr>
        <w:t>Montant :</w:t>
      </w:r>
      <w:r w:rsidRPr="00614AA1">
        <w:rPr>
          <w:rFonts w:ascii="Times New Roman" w:eastAsia="Andale Sans UI" w:hAnsi="Times New Roman"/>
          <w:kern w:val="2"/>
          <w:sz w:val="24"/>
          <w:szCs w:val="24"/>
        </w:rPr>
        <w:tab/>
        <w:t>4 652.00 €</w:t>
      </w:r>
    </w:p>
    <w:p w:rsidR="00284DB0" w:rsidRDefault="00284DB0" w:rsidP="00284DB0">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Objet :</w:t>
      </w:r>
      <w:r>
        <w:rPr>
          <w:rFonts w:ascii="Times New Roman" w:eastAsia="Andale Sans UI" w:hAnsi="Times New Roman"/>
          <w:kern w:val="2"/>
          <w:sz w:val="24"/>
          <w:szCs w:val="24"/>
        </w:rPr>
        <w:tab/>
      </w:r>
      <w:r>
        <w:rPr>
          <w:rFonts w:ascii="Times New Roman" w:eastAsia="Andale Sans UI" w:hAnsi="Times New Roman"/>
          <w:kern w:val="2"/>
          <w:sz w:val="24"/>
          <w:szCs w:val="24"/>
        </w:rPr>
        <w:tab/>
        <w:t>Pose d’une porte à la cantine scolaire</w:t>
      </w:r>
    </w:p>
    <w:p w:rsidR="00284DB0" w:rsidRDefault="00284DB0" w:rsidP="00284DB0">
      <w:pPr>
        <w:widowControl w:val="0"/>
        <w:suppressAutoHyphens/>
        <w:spacing w:after="0" w:line="240" w:lineRule="auto"/>
        <w:jc w:val="both"/>
        <w:rPr>
          <w:rFonts w:ascii="Times New Roman" w:eastAsia="Andale Sans UI" w:hAnsi="Times New Roman"/>
          <w:kern w:val="2"/>
          <w:sz w:val="24"/>
          <w:szCs w:val="24"/>
        </w:rPr>
      </w:pPr>
    </w:p>
    <w:p w:rsidR="00284DB0" w:rsidRDefault="00284DB0" w:rsidP="00284DB0">
      <w:pPr>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Il est précisé que les crédits votés seront repris au budget primitif 2015.</w:t>
      </w:r>
    </w:p>
    <w:p w:rsidR="00222E2D" w:rsidRDefault="00222E2D" w:rsidP="00284DB0">
      <w:pPr>
        <w:spacing w:after="0" w:line="240" w:lineRule="auto"/>
        <w:jc w:val="both"/>
        <w:rPr>
          <w:rFonts w:ascii="Times New Roman" w:eastAsia="Andale Sans UI" w:hAnsi="Times New Roman"/>
          <w:kern w:val="2"/>
          <w:sz w:val="24"/>
          <w:szCs w:val="24"/>
        </w:rPr>
      </w:pPr>
    </w:p>
    <w:p w:rsidR="00222E2D" w:rsidRPr="00222E2D" w:rsidRDefault="00222E2D" w:rsidP="00284DB0">
      <w:pPr>
        <w:spacing w:after="0" w:line="240" w:lineRule="auto"/>
        <w:jc w:val="both"/>
        <w:rPr>
          <w:rFonts w:ascii="Times New Roman" w:eastAsia="Wingdings-Regular" w:hAnsi="Times New Roman"/>
          <w:sz w:val="24"/>
          <w:u w:val="single"/>
        </w:rPr>
      </w:pPr>
      <w:r w:rsidRPr="00222E2D">
        <w:rPr>
          <w:rFonts w:ascii="Times New Roman" w:eastAsia="Andale Sans UI" w:hAnsi="Times New Roman"/>
          <w:b/>
          <w:kern w:val="2"/>
          <w:sz w:val="28"/>
          <w:szCs w:val="24"/>
          <w:u w:val="single"/>
        </w:rPr>
        <w:t>2015-002 DÉLIBÉRATION AUTORISANT LE MAIRE A CONCLURE LA CONVENTION EN MATIÈRE D’ABONDEMENT FINANCIER POUR LE PROJET D’ÉQUIPEMENT DE SIGNALÉTIQUE :</w:t>
      </w: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u w:val="single"/>
        </w:rPr>
        <w:t>Présentation de la convention :</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rappelle les points suivants :</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 Communauté de Communes du Créonnais fait partie du groupement de commande de signalétique depuis 2007</w:t>
      </w:r>
    </w:p>
    <w:p w:rsidR="00222E2D"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Conseil Communautaire a désigné deux délégués communautaires pour la constitution de la commission d’appel d’offres du groupement de commandes de signalétique de l’Entre Deux Mers (délibération n° 08/02/12 en date du 21 février 2001)</w:t>
      </w:r>
    </w:p>
    <w:p w:rsidR="00222E2D" w:rsidRPr="00120AD1"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sidRPr="00120AD1">
        <w:rPr>
          <w:rFonts w:ascii="Times New Roman" w:eastAsia="Andale Sans UI" w:hAnsi="Times New Roman"/>
          <w:kern w:val="2"/>
          <w:sz w:val="24"/>
          <w:szCs w:val="24"/>
        </w:rPr>
        <w:t>Le Conseil Communautaire a adopté la charte signalétique et a validé son engagement à supprimer au fur et à mesure de la pose des nouveaux dispositifs, l’ancienne signalétique non conforme à la réglementation et à la charte Entre Deux Mers (délibération n° 27/09/11 en date du 12 septembre 2011) tout comme l’ensemble des communes du territoire par délibération entre septembre et décembre 2011</w:t>
      </w:r>
    </w:p>
    <w:p w:rsidR="00222E2D" w:rsidRPr="00614AA1"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sidRPr="00614AA1">
        <w:rPr>
          <w:rFonts w:ascii="Times New Roman" w:eastAsia="Andale Sans UI" w:hAnsi="Times New Roman"/>
          <w:kern w:val="2"/>
          <w:sz w:val="24"/>
          <w:szCs w:val="24"/>
        </w:rPr>
        <w:t>Le 12 juin 2012, la commission d’appel d’offres du groupement retient le prestataire SIGNAUX GIROD CHELLE comme prestataire pour la réalisation de la phase opérationnelle</w:t>
      </w:r>
    </w:p>
    <w:p w:rsidR="00222E2D"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Conseil Communautaire adopte la convention cadre pour la réalisation d’un plan qualité signalétique (délibération N) 41/11/12 en date du 21 novembre 2012)</w:t>
      </w:r>
    </w:p>
    <w:p w:rsidR="00614AA1" w:rsidRPr="00DE7905" w:rsidRDefault="00222E2D" w:rsidP="00614AA1">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sidRPr="00DE7905">
        <w:rPr>
          <w:rFonts w:ascii="Times New Roman" w:eastAsia="Andale Sans UI" w:hAnsi="Times New Roman"/>
          <w:kern w:val="2"/>
          <w:sz w:val="24"/>
          <w:szCs w:val="24"/>
        </w:rPr>
        <w:lastRenderedPageBreak/>
        <w:t>Les communes ont reçu à plusieurs reprises leur catalogue-projet qui recense leurs besoins dans le cadre du projet</w:t>
      </w:r>
    </w:p>
    <w:p w:rsidR="00222E2D" w:rsidRDefault="00222E2D" w:rsidP="00222E2D">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Conseil Communautaire a validé la répartition relative aux équipements signalétiques selon la façon suivante :</w:t>
      </w:r>
    </w:p>
    <w:p w:rsidR="00222E2D" w:rsidRDefault="00222E2D" w:rsidP="00222E2D">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Les Relais d’Information Service – RIS : financement communautaire</w:t>
      </w:r>
    </w:p>
    <w:p w:rsidR="00222E2D" w:rsidRDefault="00222E2D" w:rsidP="00222E2D">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Signalisation d’Information Locale – SIL : financements communal et privé (et intercommunal pour les services publics intercommunaux notamment)</w:t>
      </w:r>
    </w:p>
    <w:p w:rsidR="00222E2D" w:rsidRDefault="00222E2D" w:rsidP="00222E2D">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Signalisation d’Information Locale (routes thématiques) : financement intercommunal</w:t>
      </w:r>
    </w:p>
    <w:p w:rsidR="00222E2D" w:rsidRDefault="00222E2D" w:rsidP="00222E2D">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Les Lieux-Dits : financement communal</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mentionne que la CCC a signé un devis de 65 303.14 € TTC pour la réalisation et la pose de 16 RIS en octobre 2013 et qu’elle a reçu un premier estimatif qui a été transmis aux communes (en séance de conseil communautaire) le 26 novembre 2013. Les chiffres définitifs seront transmis à chacune après validation du premier estimatif, l’étape d’implantation sur le terrain, la validation des bons à tirer pour chaque ensemble.</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En tant que membre du groupement de commande signalétique, c’est la CCC qui passera commandes et qui règlera la prestation pour le compte des communes auprès du prestataire SIGNAUX GIROD CHELLE.</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 délibération n° 84/11/14 en date du 18 novembre 2014 propose une convention d’abondement financier pour ce projet d’équipement signalétique touristique entre la CCC et les 13 communes constitutives.</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donne lecture du projet de convention ainsi que du tableau définissant à ce jour les montants respectifs de participation (document annexé à la présente décision et qui sera amené à évoluer lors de la phase d’implantation).</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demande au Conseil Municipal de l’autoriser à conclure la convention correspondante avec Madame la Présidente de la CCC sachant que le reversement de la part de l’abondement sera imputé au compte 657 31 (groupement à fiscalité propre).</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Conseil Municipal, après avoir entendu l’exposé de Monsieur le Maire et à l’unanimité des membres présents :</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rPr>
        <w:t>DÉCIDE,</w:t>
      </w:r>
    </w:p>
    <w:p w:rsidR="00222E2D" w:rsidRDefault="00222E2D" w:rsidP="00222E2D">
      <w:pPr>
        <w:widowControl w:val="0"/>
        <w:suppressAutoHyphens/>
        <w:spacing w:after="0" w:line="240" w:lineRule="auto"/>
        <w:jc w:val="both"/>
        <w:rPr>
          <w:rFonts w:ascii="Times New Roman" w:eastAsia="Andale Sans UI" w:hAnsi="Times New Roman"/>
          <w:kern w:val="2"/>
          <w:sz w:val="24"/>
          <w:szCs w:val="24"/>
        </w:rPr>
      </w:pPr>
    </w:p>
    <w:p w:rsidR="00222E2D" w:rsidRDefault="00222E2D" w:rsidP="00222E2D">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Autorise Monsieur le Maire à conclure la convention correspondante avec Madame la Présidente de la CCC telle qu’annexée à la présente délibération.</w:t>
      </w:r>
    </w:p>
    <w:p w:rsidR="00222E2D" w:rsidRDefault="00222E2D" w:rsidP="00222E2D">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Dispositions spécifiques : chaque collectivité a un montant spécifique de participation (cf document annexé à la présente décision et qui sera amené à évoluer lors de la phase d’implantation).</w:t>
      </w:r>
    </w:p>
    <w:p w:rsidR="00222E2D" w:rsidRDefault="00222E2D" w:rsidP="00222E2D">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Indique que la dépense initiale (évaluée au tableau joint et actualisée après la phase d’implantation) sera imputée au compte 657 351 (groupement à fiscalité propre).</w:t>
      </w:r>
    </w:p>
    <w:p w:rsidR="00F21322" w:rsidRDefault="00222E2D" w:rsidP="00222E2D">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kern w:val="2"/>
          <w:sz w:val="24"/>
          <w:szCs w:val="24"/>
        </w:rPr>
        <w:t>Charge Monsieur le Maire des formalités afférentes à la bonne exécution de ce dossier et de signer tous documents nécessaires.</w:t>
      </w: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F21322" w:rsidRDefault="00FE1C1F" w:rsidP="009D4274">
      <w:pPr>
        <w:widowControl w:val="0"/>
        <w:suppressAutoHyphens/>
        <w:spacing w:after="0" w:line="100" w:lineRule="atLeast"/>
        <w:jc w:val="both"/>
        <w:rPr>
          <w:rFonts w:ascii="Times New Roman" w:eastAsia="Andale Sans UI" w:hAnsi="Times New Roman" w:cs="Times New Roman"/>
          <w:kern w:val="2"/>
          <w:sz w:val="24"/>
          <w:szCs w:val="24"/>
        </w:rPr>
      </w:pPr>
      <w:r w:rsidRPr="00222E2D">
        <w:rPr>
          <w:rFonts w:ascii="Times New Roman" w:eastAsia="Andale Sans UI" w:hAnsi="Times New Roman"/>
          <w:b/>
          <w:kern w:val="2"/>
          <w:sz w:val="28"/>
          <w:szCs w:val="24"/>
          <w:u w:val="single"/>
        </w:rPr>
        <w:t>2015-00</w:t>
      </w:r>
      <w:r>
        <w:rPr>
          <w:rFonts w:ascii="Times New Roman" w:eastAsia="Andale Sans UI" w:hAnsi="Times New Roman"/>
          <w:b/>
          <w:kern w:val="2"/>
          <w:sz w:val="28"/>
          <w:szCs w:val="24"/>
          <w:u w:val="single"/>
        </w:rPr>
        <w:t>3</w:t>
      </w:r>
      <w:r w:rsidRPr="00222E2D">
        <w:rPr>
          <w:rFonts w:ascii="Times New Roman" w:eastAsia="Andale Sans UI" w:hAnsi="Times New Roman"/>
          <w:b/>
          <w:kern w:val="2"/>
          <w:sz w:val="28"/>
          <w:szCs w:val="24"/>
          <w:u w:val="single"/>
        </w:rPr>
        <w:t xml:space="preserve"> DÉLIBÉRATION </w:t>
      </w:r>
      <w:r>
        <w:rPr>
          <w:rFonts w:ascii="Times New Roman" w:eastAsia="Andale Sans UI" w:hAnsi="Times New Roman"/>
          <w:b/>
          <w:kern w:val="2"/>
          <w:sz w:val="28"/>
          <w:szCs w:val="24"/>
          <w:u w:val="single"/>
        </w:rPr>
        <w:t>DU CHOIX DU NOM DE L’ÉCOLE :</w:t>
      </w:r>
    </w:p>
    <w:p w:rsidR="00FE1C1F" w:rsidRDefault="00FE1C1F" w:rsidP="009D4274">
      <w:pPr>
        <w:widowControl w:val="0"/>
        <w:suppressAutoHyphens/>
        <w:spacing w:after="0" w:line="100" w:lineRule="atLeast"/>
        <w:jc w:val="both"/>
        <w:rPr>
          <w:rFonts w:ascii="Times New Roman" w:eastAsia="Andale Sans UI" w:hAnsi="Times New Roman" w:cs="Times New Roman"/>
          <w:kern w:val="2"/>
          <w:sz w:val="24"/>
          <w:szCs w:val="24"/>
        </w:rPr>
      </w:pPr>
    </w:p>
    <w:p w:rsidR="00FE1C1F" w:rsidRDefault="00FE1C1F" w:rsidP="00FE1C1F">
      <w:pPr>
        <w:widowControl w:val="0"/>
        <w:suppressAutoHyphens/>
        <w:spacing w:after="0" w:line="100" w:lineRule="atLeast"/>
        <w:jc w:val="both"/>
        <w:rPr>
          <w:rFonts w:ascii="Times New Roman" w:eastAsia="Andale Sans UI" w:hAnsi="Times New Roman" w:cs="Times New Roman"/>
          <w:kern w:val="2"/>
          <w:sz w:val="24"/>
          <w:szCs w:val="24"/>
        </w:rPr>
      </w:pPr>
      <w:r w:rsidRPr="00FE1C1F">
        <w:rPr>
          <w:rFonts w:ascii="Times New Roman" w:eastAsia="Andale Sans UI" w:hAnsi="Times New Roman" w:cs="Times New Roman"/>
          <w:kern w:val="2"/>
          <w:sz w:val="24"/>
          <w:szCs w:val="24"/>
        </w:rPr>
        <w:t>Monsieur le Maire informe le Conseil Municipal qu’</w:t>
      </w:r>
      <w:r>
        <w:rPr>
          <w:rFonts w:ascii="Times New Roman" w:eastAsia="Andale Sans UI" w:hAnsi="Times New Roman" w:cs="Times New Roman"/>
          <w:kern w:val="2"/>
          <w:sz w:val="24"/>
          <w:szCs w:val="24"/>
        </w:rPr>
        <w:t>aucun nom n’avait été donné à l’</w:t>
      </w:r>
      <w:r w:rsidRPr="00FE1C1F">
        <w:rPr>
          <w:rFonts w:ascii="Times New Roman" w:eastAsia="Andale Sans UI" w:hAnsi="Times New Roman" w:cs="Times New Roman"/>
          <w:kern w:val="2"/>
          <w:sz w:val="24"/>
          <w:szCs w:val="24"/>
        </w:rPr>
        <w:t>école communale et qu’il est souhaitable de l</w:t>
      </w:r>
      <w:r>
        <w:rPr>
          <w:rFonts w:ascii="Times New Roman" w:eastAsia="Andale Sans UI" w:hAnsi="Times New Roman" w:cs="Times New Roman"/>
          <w:kern w:val="2"/>
          <w:sz w:val="24"/>
          <w:szCs w:val="24"/>
        </w:rPr>
        <w:t>a</w:t>
      </w:r>
      <w:r w:rsidRPr="00FE1C1F">
        <w:rPr>
          <w:rFonts w:ascii="Times New Roman" w:eastAsia="Andale Sans UI" w:hAnsi="Times New Roman" w:cs="Times New Roman"/>
          <w:kern w:val="2"/>
          <w:sz w:val="24"/>
          <w:szCs w:val="24"/>
        </w:rPr>
        <w:t xml:space="preserve"> baptiser. </w:t>
      </w:r>
      <w:r>
        <w:rPr>
          <w:rFonts w:ascii="Times New Roman" w:eastAsia="Andale Sans UI" w:hAnsi="Times New Roman" w:cs="Times New Roman"/>
          <w:kern w:val="2"/>
          <w:sz w:val="24"/>
          <w:szCs w:val="24"/>
        </w:rPr>
        <w:t>Élodie ROUXEL, Directrice de l’école a été chargée de collecter les propositions émises par les parents d’élèves et les élèves eux-même lors du conseil d’école.</w:t>
      </w: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p>
    <w:p w:rsidR="00614AA1" w:rsidRDefault="00FE1C1F" w:rsidP="00FE1C1F">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Cette liste a été communiquée au Conseil Municipal.</w:t>
      </w: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Liste des noms proposés :</w:t>
      </w: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p>
    <w:p w:rsidR="00614AA1" w:rsidRP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t>- l'école des balançoires</w:t>
      </w:r>
    </w:p>
    <w:p w:rsidR="00614AA1" w:rsidRP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t>- l'école de la Soye</w:t>
      </w:r>
    </w:p>
    <w:p w:rsidR="00614AA1" w:rsidRP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t xml:space="preserve">- l'école de la </w:t>
      </w:r>
      <w:r w:rsidR="004D1C59">
        <w:rPr>
          <w:rFonts w:ascii="Times New Roman" w:eastAsia="Times New Roman" w:hAnsi="Times New Roman" w:cs="Times New Roman"/>
          <w:sz w:val="24"/>
          <w:szCs w:val="24"/>
        </w:rPr>
        <w:t>V</w:t>
      </w:r>
      <w:r w:rsidRPr="00614AA1">
        <w:rPr>
          <w:rFonts w:ascii="Times New Roman" w:eastAsia="Times New Roman" w:hAnsi="Times New Roman" w:cs="Times New Roman"/>
          <w:sz w:val="24"/>
          <w:szCs w:val="24"/>
        </w:rPr>
        <w:t>allée de la Soye</w:t>
      </w:r>
    </w:p>
    <w:p w:rsidR="00614AA1" w:rsidRP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lastRenderedPageBreak/>
        <w:t>- l'école du Carpe</w:t>
      </w:r>
    </w:p>
    <w:p w:rsidR="00614AA1" w:rsidRP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t xml:space="preserve">- l'école des </w:t>
      </w:r>
      <w:r w:rsidR="004D1C59">
        <w:rPr>
          <w:rFonts w:ascii="Times New Roman" w:eastAsia="Times New Roman" w:hAnsi="Times New Roman" w:cs="Times New Roman"/>
          <w:sz w:val="24"/>
          <w:szCs w:val="24"/>
        </w:rPr>
        <w:t>V</w:t>
      </w:r>
      <w:r w:rsidRPr="00614AA1">
        <w:rPr>
          <w:rFonts w:ascii="Times New Roman" w:eastAsia="Times New Roman" w:hAnsi="Times New Roman" w:cs="Times New Roman"/>
          <w:sz w:val="24"/>
          <w:szCs w:val="24"/>
        </w:rPr>
        <w:t>ignes</w:t>
      </w:r>
    </w:p>
    <w:p w:rsidR="00614AA1" w:rsidRDefault="00614AA1" w:rsidP="00614AA1">
      <w:pPr>
        <w:spacing w:after="0" w:line="240" w:lineRule="auto"/>
        <w:rPr>
          <w:rFonts w:ascii="Times New Roman" w:eastAsia="Times New Roman" w:hAnsi="Times New Roman" w:cs="Times New Roman"/>
          <w:sz w:val="24"/>
          <w:szCs w:val="24"/>
        </w:rPr>
      </w:pPr>
      <w:r w:rsidRPr="00614AA1">
        <w:rPr>
          <w:rFonts w:ascii="Times New Roman" w:eastAsia="Times New Roman" w:hAnsi="Times New Roman" w:cs="Times New Roman"/>
          <w:sz w:val="24"/>
          <w:szCs w:val="24"/>
        </w:rPr>
        <w:t>- l'école "</w:t>
      </w:r>
      <w:r w:rsidR="004D1C59">
        <w:rPr>
          <w:rFonts w:ascii="Times New Roman" w:eastAsia="Times New Roman" w:hAnsi="Times New Roman" w:cs="Times New Roman"/>
          <w:sz w:val="24"/>
          <w:szCs w:val="24"/>
        </w:rPr>
        <w:t>E</w:t>
      </w:r>
      <w:r w:rsidRPr="00614AA1">
        <w:rPr>
          <w:rFonts w:ascii="Times New Roman" w:eastAsia="Times New Roman" w:hAnsi="Times New Roman" w:cs="Times New Roman"/>
          <w:sz w:val="24"/>
          <w:szCs w:val="24"/>
        </w:rPr>
        <w:t>ntre-</w:t>
      </w:r>
      <w:r w:rsidR="004D1C59">
        <w:rPr>
          <w:rFonts w:ascii="Times New Roman" w:eastAsia="Times New Roman" w:hAnsi="Times New Roman" w:cs="Times New Roman"/>
          <w:sz w:val="24"/>
          <w:szCs w:val="24"/>
        </w:rPr>
        <w:t>D</w:t>
      </w:r>
      <w:r w:rsidRPr="00614AA1">
        <w:rPr>
          <w:rFonts w:ascii="Times New Roman" w:eastAsia="Times New Roman" w:hAnsi="Times New Roman" w:cs="Times New Roman"/>
          <w:sz w:val="24"/>
          <w:szCs w:val="24"/>
        </w:rPr>
        <w:t>eux"</w:t>
      </w:r>
    </w:p>
    <w:p w:rsid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004D1C59">
        <w:rPr>
          <w:rFonts w:ascii="Times New Roman" w:eastAsia="Times New Roman" w:hAnsi="Times New Roman" w:cs="Times New Roman"/>
          <w:sz w:val="24"/>
          <w:szCs w:val="24"/>
        </w:rPr>
        <w:t>Sté</w:t>
      </w:r>
      <w:r w:rsidRPr="00614AA1">
        <w:rPr>
          <w:rFonts w:ascii="Times New Roman" w:eastAsia="Times New Roman" w:hAnsi="Times New Roman" w:cs="Times New Roman"/>
          <w:sz w:val="24"/>
          <w:szCs w:val="24"/>
        </w:rPr>
        <w:t>phane Hessel</w:t>
      </w:r>
    </w:p>
    <w:p w:rsid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Pr="00614AA1">
        <w:rPr>
          <w:rFonts w:ascii="Times New Roman" w:eastAsia="Times New Roman" w:hAnsi="Times New Roman" w:cs="Times New Roman"/>
          <w:sz w:val="24"/>
          <w:szCs w:val="24"/>
        </w:rPr>
        <w:t>Flora Tristan</w:t>
      </w:r>
    </w:p>
    <w:p w:rsid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Pr="00614AA1">
        <w:rPr>
          <w:rFonts w:ascii="Times New Roman" w:eastAsia="Times New Roman" w:hAnsi="Times New Roman" w:cs="Times New Roman"/>
          <w:sz w:val="24"/>
          <w:szCs w:val="24"/>
        </w:rPr>
        <w:t>Lucie Aubrac</w:t>
      </w:r>
    </w:p>
    <w:p w:rsid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Pr="00614AA1">
        <w:rPr>
          <w:rFonts w:ascii="Times New Roman" w:eastAsia="Times New Roman" w:hAnsi="Times New Roman" w:cs="Times New Roman"/>
          <w:sz w:val="24"/>
          <w:szCs w:val="24"/>
        </w:rPr>
        <w:t>Pierre Gripari</w:t>
      </w:r>
    </w:p>
    <w:p w:rsid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Pr="00614AA1">
        <w:rPr>
          <w:rFonts w:ascii="Times New Roman" w:eastAsia="Times New Roman" w:hAnsi="Times New Roman" w:cs="Times New Roman"/>
          <w:sz w:val="24"/>
          <w:szCs w:val="24"/>
        </w:rPr>
        <w:t>Tomi Hungerer</w:t>
      </w:r>
    </w:p>
    <w:p w:rsidR="00614AA1" w:rsidRPr="00614AA1" w:rsidRDefault="00614AA1" w:rsidP="00614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l’école </w:t>
      </w:r>
      <w:r w:rsidRPr="00614AA1">
        <w:rPr>
          <w:rFonts w:ascii="Times New Roman" w:eastAsia="Times New Roman" w:hAnsi="Times New Roman" w:cs="Times New Roman"/>
          <w:sz w:val="24"/>
          <w:szCs w:val="24"/>
        </w:rPr>
        <w:t>Claude Ponti</w:t>
      </w:r>
    </w:p>
    <w:p w:rsidR="00614AA1" w:rsidRPr="00614AA1" w:rsidRDefault="00614AA1" w:rsidP="00614AA1">
      <w:pPr>
        <w:spacing w:after="0" w:line="240" w:lineRule="auto"/>
        <w:rPr>
          <w:rFonts w:ascii="Times New Roman" w:eastAsia="Times New Roman" w:hAnsi="Times New Roman" w:cs="Times New Roman"/>
          <w:sz w:val="24"/>
          <w:szCs w:val="24"/>
        </w:rPr>
      </w:pPr>
    </w:p>
    <w:p w:rsidR="00FE1C1F" w:rsidRDefault="00FE1C1F" w:rsidP="00FE1C1F">
      <w:pPr>
        <w:widowControl w:val="0"/>
        <w:suppressAutoHyphens/>
        <w:spacing w:after="0" w:line="100" w:lineRule="atLeast"/>
        <w:jc w:val="both"/>
        <w:rPr>
          <w:rFonts w:ascii="Times New Roman" w:eastAsia="Andale Sans UI" w:hAnsi="Times New Roman" w:cs="Times New Roman"/>
          <w:kern w:val="2"/>
          <w:sz w:val="24"/>
          <w:szCs w:val="24"/>
        </w:rPr>
      </w:pPr>
      <w:r w:rsidRPr="00FE1C1F">
        <w:rPr>
          <w:rFonts w:ascii="Times New Roman" w:eastAsia="Andale Sans UI" w:hAnsi="Times New Roman" w:cs="Times New Roman"/>
          <w:kern w:val="2"/>
          <w:sz w:val="24"/>
          <w:szCs w:val="24"/>
        </w:rPr>
        <w:t>M</w:t>
      </w:r>
      <w:r w:rsidR="00614AA1">
        <w:rPr>
          <w:rFonts w:ascii="Times New Roman" w:eastAsia="Andale Sans UI" w:hAnsi="Times New Roman" w:cs="Times New Roman"/>
          <w:kern w:val="2"/>
          <w:sz w:val="24"/>
          <w:szCs w:val="24"/>
        </w:rPr>
        <w:t>onsieur le Maire soumet les</w:t>
      </w:r>
      <w:r w:rsidRPr="00FE1C1F">
        <w:rPr>
          <w:rFonts w:ascii="Times New Roman" w:eastAsia="Andale Sans UI" w:hAnsi="Times New Roman" w:cs="Times New Roman"/>
          <w:kern w:val="2"/>
          <w:sz w:val="24"/>
          <w:szCs w:val="24"/>
        </w:rPr>
        <w:t xml:space="preserve"> propositions au</w:t>
      </w:r>
      <w:r w:rsidR="00614AA1">
        <w:rPr>
          <w:rFonts w:ascii="Times New Roman" w:eastAsia="Andale Sans UI" w:hAnsi="Times New Roman" w:cs="Times New Roman"/>
          <w:kern w:val="2"/>
          <w:sz w:val="24"/>
          <w:szCs w:val="24"/>
        </w:rPr>
        <w:t xml:space="preserve"> </w:t>
      </w:r>
      <w:r w:rsidRPr="00FE1C1F">
        <w:rPr>
          <w:rFonts w:ascii="Times New Roman" w:eastAsia="Andale Sans UI" w:hAnsi="Times New Roman" w:cs="Times New Roman"/>
          <w:kern w:val="2"/>
          <w:sz w:val="24"/>
          <w:szCs w:val="24"/>
        </w:rPr>
        <w:t>Conseil Municipal.</w:t>
      </w:r>
    </w:p>
    <w:p w:rsidR="00614AA1" w:rsidRPr="00FE1C1F"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p>
    <w:p w:rsidR="00FE1C1F" w:rsidRPr="00FE1C1F" w:rsidRDefault="00FE1C1F" w:rsidP="00FE1C1F">
      <w:pPr>
        <w:widowControl w:val="0"/>
        <w:suppressAutoHyphens/>
        <w:spacing w:after="0" w:line="100" w:lineRule="atLeast"/>
        <w:jc w:val="both"/>
        <w:rPr>
          <w:rFonts w:ascii="Times New Roman" w:eastAsia="Andale Sans UI" w:hAnsi="Times New Roman" w:cs="Times New Roman"/>
          <w:kern w:val="2"/>
          <w:sz w:val="24"/>
          <w:szCs w:val="24"/>
        </w:rPr>
      </w:pPr>
      <w:r w:rsidRPr="00FE1C1F">
        <w:rPr>
          <w:rFonts w:ascii="Times New Roman" w:eastAsia="Andale Sans UI" w:hAnsi="Times New Roman" w:cs="Times New Roman"/>
          <w:kern w:val="2"/>
          <w:sz w:val="24"/>
          <w:szCs w:val="24"/>
        </w:rPr>
        <w:t>Après dél</w:t>
      </w:r>
      <w:r w:rsidR="00614AA1">
        <w:rPr>
          <w:rFonts w:ascii="Times New Roman" w:eastAsia="Andale Sans UI" w:hAnsi="Times New Roman" w:cs="Times New Roman"/>
          <w:kern w:val="2"/>
          <w:sz w:val="24"/>
          <w:szCs w:val="24"/>
        </w:rPr>
        <w:t xml:space="preserve">ibération, le Conseil Municipal </w:t>
      </w:r>
      <w:r w:rsidRPr="00FE1C1F">
        <w:rPr>
          <w:rFonts w:ascii="Times New Roman" w:eastAsia="Andale Sans UI" w:hAnsi="Times New Roman" w:cs="Times New Roman"/>
          <w:kern w:val="2"/>
          <w:sz w:val="24"/>
          <w:szCs w:val="24"/>
        </w:rPr>
        <w:t>à l’unanimité</w:t>
      </w:r>
      <w:r w:rsidR="00614AA1">
        <w:rPr>
          <w:rFonts w:ascii="Times New Roman" w:eastAsia="Andale Sans UI" w:hAnsi="Times New Roman" w:cs="Times New Roman"/>
          <w:kern w:val="2"/>
          <w:sz w:val="24"/>
          <w:szCs w:val="24"/>
        </w:rPr>
        <w:t xml:space="preserve"> </w:t>
      </w:r>
      <w:r w:rsidRPr="00FE1C1F">
        <w:rPr>
          <w:rFonts w:ascii="Times New Roman" w:eastAsia="Andale Sans UI" w:hAnsi="Times New Roman" w:cs="Times New Roman"/>
          <w:kern w:val="2"/>
          <w:sz w:val="24"/>
          <w:szCs w:val="24"/>
        </w:rPr>
        <w:t>des membres présents ou représentés:</w:t>
      </w:r>
    </w:p>
    <w:p w:rsidR="00FE1C1F" w:rsidRPr="00FE1C1F" w:rsidRDefault="00FE1C1F" w:rsidP="00FE1C1F">
      <w:pPr>
        <w:widowControl w:val="0"/>
        <w:suppressAutoHyphens/>
        <w:spacing w:after="0" w:line="100" w:lineRule="atLeast"/>
        <w:jc w:val="both"/>
        <w:rPr>
          <w:rFonts w:ascii="Times New Roman" w:eastAsia="Andale Sans UI" w:hAnsi="Times New Roman" w:cs="Times New Roman"/>
          <w:kern w:val="2"/>
          <w:sz w:val="24"/>
          <w:szCs w:val="24"/>
        </w:rPr>
      </w:pP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r w:rsidRPr="00614AA1">
        <w:rPr>
          <w:rFonts w:ascii="Times New Roman" w:eastAsia="Andale Sans UI" w:hAnsi="Times New Roman" w:cs="Times New Roman"/>
          <w:b/>
          <w:kern w:val="2"/>
          <w:sz w:val="24"/>
          <w:szCs w:val="24"/>
        </w:rPr>
        <w:t>VALIDE</w:t>
      </w:r>
      <w:r w:rsidR="00FE1C1F" w:rsidRPr="00FE1C1F">
        <w:rPr>
          <w:rFonts w:ascii="Times New Roman" w:eastAsia="Andale Sans UI" w:hAnsi="Times New Roman" w:cs="Times New Roman"/>
          <w:kern w:val="2"/>
          <w:sz w:val="24"/>
          <w:szCs w:val="24"/>
        </w:rPr>
        <w:t xml:space="preserve"> le n</w:t>
      </w:r>
      <w:r>
        <w:rPr>
          <w:rFonts w:ascii="Times New Roman" w:eastAsia="Andale Sans UI" w:hAnsi="Times New Roman" w:cs="Times New Roman"/>
          <w:kern w:val="2"/>
          <w:sz w:val="24"/>
          <w:szCs w:val="24"/>
        </w:rPr>
        <w:t xml:space="preserve">om de </w:t>
      </w:r>
      <w:r w:rsidR="00FE1C1F" w:rsidRPr="00FE1C1F">
        <w:rPr>
          <w:rFonts w:ascii="Times New Roman" w:eastAsia="Andale Sans UI" w:hAnsi="Times New Roman" w:cs="Times New Roman"/>
          <w:kern w:val="2"/>
          <w:sz w:val="24"/>
          <w:szCs w:val="24"/>
        </w:rPr>
        <w:t xml:space="preserve">« </w:t>
      </w:r>
      <w:r>
        <w:rPr>
          <w:rFonts w:ascii="Times New Roman" w:eastAsia="Andale Sans UI" w:hAnsi="Times New Roman" w:cs="Times New Roman"/>
          <w:kern w:val="2"/>
          <w:sz w:val="24"/>
          <w:szCs w:val="24"/>
        </w:rPr>
        <w:t>É</w:t>
      </w:r>
      <w:r w:rsidR="00FE1C1F" w:rsidRPr="00FE1C1F">
        <w:rPr>
          <w:rFonts w:ascii="Times New Roman" w:eastAsia="Andale Sans UI" w:hAnsi="Times New Roman" w:cs="Times New Roman"/>
          <w:kern w:val="2"/>
          <w:sz w:val="24"/>
          <w:szCs w:val="24"/>
        </w:rPr>
        <w:t xml:space="preserve">cole </w:t>
      </w:r>
      <w:r>
        <w:rPr>
          <w:rFonts w:ascii="Times New Roman" w:eastAsia="Andale Sans UI" w:hAnsi="Times New Roman" w:cs="Times New Roman"/>
          <w:kern w:val="2"/>
          <w:sz w:val="24"/>
          <w:szCs w:val="24"/>
        </w:rPr>
        <w:t>de la Soye</w:t>
      </w:r>
      <w:r w:rsidR="00FE1C1F" w:rsidRPr="00FE1C1F">
        <w:rPr>
          <w:rFonts w:ascii="Times New Roman" w:eastAsia="Andale Sans UI" w:hAnsi="Times New Roman" w:cs="Times New Roman"/>
          <w:kern w:val="2"/>
          <w:sz w:val="24"/>
          <w:szCs w:val="24"/>
        </w:rPr>
        <w:t xml:space="preserve"> »</w:t>
      </w:r>
    </w:p>
    <w:p w:rsidR="00614AA1" w:rsidRDefault="00614AA1" w:rsidP="00FE1C1F">
      <w:pPr>
        <w:widowControl w:val="0"/>
        <w:suppressAutoHyphens/>
        <w:spacing w:after="0" w:line="100" w:lineRule="atLeast"/>
        <w:jc w:val="both"/>
        <w:rPr>
          <w:rFonts w:ascii="Times New Roman" w:eastAsia="Andale Sans UI" w:hAnsi="Times New Roman" w:cs="Times New Roman"/>
          <w:kern w:val="2"/>
          <w:sz w:val="24"/>
          <w:szCs w:val="24"/>
        </w:rPr>
      </w:pPr>
    </w:p>
    <w:p w:rsidR="00F066FE" w:rsidRPr="00001DD4" w:rsidRDefault="00F066FE" w:rsidP="00F066FE">
      <w:pPr>
        <w:widowControl w:val="0"/>
        <w:suppressAutoHyphens/>
        <w:spacing w:after="0" w:line="240" w:lineRule="auto"/>
        <w:jc w:val="both"/>
        <w:rPr>
          <w:rFonts w:ascii="Times New Roman" w:eastAsia="Andale Sans UI" w:hAnsi="Times New Roman"/>
          <w:b/>
          <w:kern w:val="2"/>
          <w:sz w:val="24"/>
          <w:szCs w:val="24"/>
          <w:u w:val="single"/>
        </w:rPr>
      </w:pPr>
      <w:r w:rsidRPr="00001DD4">
        <w:rPr>
          <w:rFonts w:ascii="Times New Roman" w:eastAsia="Andale Sans UI" w:hAnsi="Times New Roman"/>
          <w:b/>
          <w:kern w:val="2"/>
          <w:sz w:val="24"/>
          <w:szCs w:val="24"/>
          <w:u w:val="single"/>
        </w:rPr>
        <w:t>Questions diverses</w:t>
      </w: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Pr="00F066FE" w:rsidRDefault="00F066FE" w:rsidP="00F066FE">
      <w:pPr>
        <w:pStyle w:val="Paragraphedeliste"/>
        <w:widowControl w:val="0"/>
        <w:numPr>
          <w:ilvl w:val="0"/>
          <w:numId w:val="6"/>
        </w:numPr>
        <w:suppressAutoHyphens/>
        <w:spacing w:after="0" w:line="100" w:lineRule="atLeast"/>
        <w:jc w:val="both"/>
        <w:rPr>
          <w:rFonts w:ascii="Times New Roman" w:eastAsia="Andale Sans UI" w:hAnsi="Times New Roman" w:cs="Times New Roman"/>
          <w:kern w:val="2"/>
          <w:sz w:val="24"/>
          <w:szCs w:val="24"/>
          <w:u w:val="single"/>
        </w:rPr>
      </w:pPr>
      <w:r w:rsidRPr="00F066FE">
        <w:rPr>
          <w:rFonts w:ascii="Times New Roman" w:eastAsia="Andale Sans UI" w:hAnsi="Times New Roman" w:cs="Times New Roman"/>
          <w:kern w:val="2"/>
          <w:sz w:val="24"/>
          <w:szCs w:val="24"/>
          <w:u w:val="single"/>
        </w:rPr>
        <w:t>Point sur les travaux sur le terrain communal</w:t>
      </w:r>
      <w:r>
        <w:rPr>
          <w:rFonts w:ascii="Times New Roman" w:eastAsia="Andale Sans UI" w:hAnsi="Times New Roman" w:cs="Times New Roman"/>
          <w:kern w:val="2"/>
          <w:sz w:val="24"/>
          <w:szCs w:val="24"/>
          <w:u w:val="single"/>
        </w:rPr>
        <w:t> :</w:t>
      </w:r>
    </w:p>
    <w:p w:rsidR="00F21322" w:rsidRDefault="00F21322"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Default="00F066FE"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Monsieur le Maire indique avoir pris contact avec Monsieur d’Armaillé pour </w:t>
      </w:r>
      <w:r w:rsidR="00341FEF">
        <w:rPr>
          <w:rFonts w:ascii="Times New Roman" w:eastAsia="Andale Sans UI" w:hAnsi="Times New Roman" w:cs="Times New Roman"/>
          <w:kern w:val="2"/>
          <w:sz w:val="24"/>
          <w:szCs w:val="24"/>
        </w:rPr>
        <w:t>étudier</w:t>
      </w:r>
      <w:r>
        <w:rPr>
          <w:rFonts w:ascii="Times New Roman" w:eastAsia="Andale Sans UI" w:hAnsi="Times New Roman" w:cs="Times New Roman"/>
          <w:kern w:val="2"/>
          <w:sz w:val="24"/>
          <w:szCs w:val="24"/>
        </w:rPr>
        <w:t xml:space="preserve"> </w:t>
      </w:r>
      <w:r w:rsidR="00341FEF">
        <w:rPr>
          <w:rFonts w:ascii="Times New Roman" w:eastAsia="Andale Sans UI" w:hAnsi="Times New Roman" w:cs="Times New Roman"/>
          <w:kern w:val="2"/>
          <w:sz w:val="24"/>
          <w:szCs w:val="24"/>
        </w:rPr>
        <w:t>la cession d’</w:t>
      </w:r>
      <w:r>
        <w:rPr>
          <w:rFonts w:ascii="Times New Roman" w:eastAsia="Andale Sans UI" w:hAnsi="Times New Roman" w:cs="Times New Roman"/>
          <w:kern w:val="2"/>
          <w:sz w:val="24"/>
          <w:szCs w:val="24"/>
        </w:rPr>
        <w:t xml:space="preserve"> une bande de terrain</w:t>
      </w:r>
      <w:r w:rsidR="00341FEF">
        <w:rPr>
          <w:rFonts w:ascii="Times New Roman" w:eastAsia="Andale Sans UI" w:hAnsi="Times New Roman" w:cs="Times New Roman"/>
          <w:kern w:val="2"/>
          <w:sz w:val="24"/>
          <w:szCs w:val="24"/>
        </w:rPr>
        <w:t xml:space="preserve"> de 3 mètres de large le long du chemin d’accès</w:t>
      </w:r>
      <w:r>
        <w:rPr>
          <w:rFonts w:ascii="Times New Roman" w:eastAsia="Andale Sans UI" w:hAnsi="Times New Roman" w:cs="Times New Roman"/>
          <w:kern w:val="2"/>
          <w:sz w:val="24"/>
          <w:szCs w:val="24"/>
        </w:rPr>
        <w:t xml:space="preserve"> au </w:t>
      </w:r>
      <w:r w:rsidR="00341FEF">
        <w:rPr>
          <w:rFonts w:ascii="Times New Roman" w:eastAsia="Andale Sans UI" w:hAnsi="Times New Roman" w:cs="Times New Roman"/>
          <w:kern w:val="2"/>
          <w:sz w:val="24"/>
          <w:szCs w:val="24"/>
        </w:rPr>
        <w:t>ter</w:t>
      </w:r>
      <w:r>
        <w:rPr>
          <w:rFonts w:ascii="Times New Roman" w:eastAsia="Andale Sans UI" w:hAnsi="Times New Roman" w:cs="Times New Roman"/>
          <w:kern w:val="2"/>
          <w:sz w:val="24"/>
          <w:szCs w:val="24"/>
        </w:rPr>
        <w:t>rain communal vers la D14 afin de pouvoir</w:t>
      </w:r>
      <w:r w:rsidR="00341FEF">
        <w:rPr>
          <w:rFonts w:ascii="Times New Roman" w:eastAsia="Andale Sans UI" w:hAnsi="Times New Roman" w:cs="Times New Roman"/>
          <w:kern w:val="2"/>
          <w:sz w:val="24"/>
          <w:szCs w:val="24"/>
        </w:rPr>
        <w:t xml:space="preserve"> éventuellement</w:t>
      </w:r>
      <w:r>
        <w:rPr>
          <w:rFonts w:ascii="Times New Roman" w:eastAsia="Andale Sans UI" w:hAnsi="Times New Roman" w:cs="Times New Roman"/>
          <w:kern w:val="2"/>
          <w:sz w:val="24"/>
          <w:szCs w:val="24"/>
        </w:rPr>
        <w:t xml:space="preserve"> créer un fossé. Les fossés ont été re</w:t>
      </w:r>
      <w:r w:rsidR="00341FEF">
        <w:rPr>
          <w:rFonts w:ascii="Times New Roman" w:eastAsia="Andale Sans UI" w:hAnsi="Times New Roman" w:cs="Times New Roman"/>
          <w:kern w:val="2"/>
          <w:sz w:val="24"/>
          <w:szCs w:val="24"/>
        </w:rPr>
        <w:t>calibrés</w:t>
      </w:r>
      <w:r>
        <w:rPr>
          <w:rFonts w:ascii="Times New Roman" w:eastAsia="Andale Sans UI" w:hAnsi="Times New Roman" w:cs="Times New Roman"/>
          <w:kern w:val="2"/>
          <w:sz w:val="24"/>
          <w:szCs w:val="24"/>
        </w:rPr>
        <w:t xml:space="preserve"> au niveau du Lotissement de l’Orée du Bois mais </w:t>
      </w:r>
      <w:r w:rsidR="00FE6109">
        <w:rPr>
          <w:rFonts w:ascii="Times New Roman" w:eastAsia="Andale Sans UI" w:hAnsi="Times New Roman" w:cs="Times New Roman"/>
          <w:kern w:val="2"/>
          <w:sz w:val="24"/>
          <w:szCs w:val="24"/>
        </w:rPr>
        <w:t>les eaux de ruissellement ne peuvent s’évacuer</w:t>
      </w:r>
      <w:r>
        <w:rPr>
          <w:rFonts w:ascii="Times New Roman" w:eastAsia="Andale Sans UI" w:hAnsi="Times New Roman" w:cs="Times New Roman"/>
          <w:kern w:val="2"/>
          <w:sz w:val="24"/>
          <w:szCs w:val="24"/>
        </w:rPr>
        <w:t xml:space="preserve">. </w:t>
      </w:r>
      <w:r w:rsidR="00341FEF">
        <w:rPr>
          <w:rFonts w:ascii="Times New Roman" w:eastAsia="Andale Sans UI" w:hAnsi="Times New Roman" w:cs="Times New Roman"/>
          <w:kern w:val="2"/>
          <w:sz w:val="24"/>
          <w:szCs w:val="24"/>
        </w:rPr>
        <w:t>Cette situation est aggravée par la présence de gravats et de terre végétale présents sur le terrain.</w:t>
      </w:r>
    </w:p>
    <w:p w:rsidR="00F066FE" w:rsidRDefault="00341FE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Ceux-ci proviendraient des travaux effectués lors de l’effacement des réseaux Orange (hiver et Printemps 2014) effectués par la Société CANA ELEC qui aurait obtenu l’autorisation de les stocker et se serait</w:t>
      </w:r>
      <w:r w:rsidR="00F066FE">
        <w:rPr>
          <w:rFonts w:ascii="Times New Roman" w:eastAsia="Andale Sans UI" w:hAnsi="Times New Roman" w:cs="Times New Roman"/>
          <w:kern w:val="2"/>
          <w:sz w:val="24"/>
          <w:szCs w:val="24"/>
        </w:rPr>
        <w:t xml:space="preserve"> engagée à les évacuer.</w:t>
      </w:r>
    </w:p>
    <w:p w:rsidR="004D1C59" w:rsidRDefault="004D1C59"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Default="00F066FE"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Dans un premier temps Monsieur le Maire </w:t>
      </w:r>
      <w:r w:rsidR="00341FEF">
        <w:rPr>
          <w:rFonts w:ascii="Times New Roman" w:eastAsia="Andale Sans UI" w:hAnsi="Times New Roman" w:cs="Times New Roman"/>
          <w:kern w:val="2"/>
          <w:sz w:val="24"/>
          <w:szCs w:val="24"/>
        </w:rPr>
        <w:t>va</w:t>
      </w:r>
      <w:r>
        <w:rPr>
          <w:rFonts w:ascii="Times New Roman" w:eastAsia="Andale Sans UI" w:hAnsi="Times New Roman" w:cs="Times New Roman"/>
          <w:kern w:val="2"/>
          <w:sz w:val="24"/>
          <w:szCs w:val="24"/>
        </w:rPr>
        <w:t xml:space="preserve"> contacter Cana-Elec pour faire évacuer les gravats.</w:t>
      </w:r>
    </w:p>
    <w:p w:rsidR="00F066FE" w:rsidRDefault="00F066FE"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Dans un second temps, il propose de contacter M. Couty pour effectuer les travaux </w:t>
      </w:r>
      <w:r w:rsidR="00341FEF">
        <w:rPr>
          <w:rFonts w:ascii="Times New Roman" w:eastAsia="Andale Sans UI" w:hAnsi="Times New Roman" w:cs="Times New Roman"/>
          <w:kern w:val="2"/>
          <w:sz w:val="24"/>
          <w:szCs w:val="24"/>
        </w:rPr>
        <w:t>de recalibrage des fossés du côté du Clos des Vignes</w:t>
      </w:r>
    </w:p>
    <w:p w:rsidR="004D1C59" w:rsidRDefault="004D1C59"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Monsieur le Maire </w:t>
      </w:r>
      <w:r w:rsidR="007001E3">
        <w:rPr>
          <w:rFonts w:ascii="Times New Roman" w:eastAsia="Andale Sans UI" w:hAnsi="Times New Roman" w:cs="Times New Roman"/>
          <w:kern w:val="2"/>
          <w:sz w:val="24"/>
          <w:szCs w:val="24"/>
        </w:rPr>
        <w:t>estime</w:t>
      </w:r>
      <w:r>
        <w:rPr>
          <w:rFonts w:ascii="Times New Roman" w:eastAsia="Andale Sans UI" w:hAnsi="Times New Roman" w:cs="Times New Roman"/>
          <w:kern w:val="2"/>
          <w:sz w:val="24"/>
          <w:szCs w:val="24"/>
        </w:rPr>
        <w:t xml:space="preserve"> </w:t>
      </w:r>
      <w:r w:rsidR="00341FEF">
        <w:rPr>
          <w:rFonts w:ascii="Times New Roman" w:eastAsia="Andale Sans UI" w:hAnsi="Times New Roman" w:cs="Times New Roman"/>
          <w:kern w:val="2"/>
          <w:sz w:val="24"/>
          <w:szCs w:val="24"/>
        </w:rPr>
        <w:t>qu’</w:t>
      </w:r>
      <w:r w:rsidR="007001E3">
        <w:rPr>
          <w:rFonts w:ascii="Times New Roman" w:eastAsia="Andale Sans UI" w:hAnsi="Times New Roman" w:cs="Times New Roman"/>
          <w:kern w:val="2"/>
          <w:sz w:val="24"/>
          <w:szCs w:val="24"/>
        </w:rPr>
        <w:t xml:space="preserve">il faut </w:t>
      </w:r>
      <w:r w:rsidR="00341FEF">
        <w:rPr>
          <w:rFonts w:ascii="Times New Roman" w:eastAsia="Andale Sans UI" w:hAnsi="Times New Roman" w:cs="Times New Roman"/>
          <w:kern w:val="2"/>
          <w:sz w:val="24"/>
          <w:szCs w:val="24"/>
        </w:rPr>
        <w:t>poursuiv</w:t>
      </w:r>
      <w:r w:rsidR="007001E3">
        <w:rPr>
          <w:rFonts w:ascii="Times New Roman" w:eastAsia="Andale Sans UI" w:hAnsi="Times New Roman" w:cs="Times New Roman"/>
          <w:kern w:val="2"/>
          <w:sz w:val="24"/>
          <w:szCs w:val="24"/>
        </w:rPr>
        <w:t>r</w:t>
      </w:r>
      <w:r w:rsidR="00341FEF">
        <w:rPr>
          <w:rFonts w:ascii="Times New Roman" w:eastAsia="Andale Sans UI" w:hAnsi="Times New Roman" w:cs="Times New Roman"/>
          <w:kern w:val="2"/>
          <w:sz w:val="24"/>
          <w:szCs w:val="24"/>
        </w:rPr>
        <w:t>e la réflexion sur la destination du</w:t>
      </w:r>
      <w:r>
        <w:rPr>
          <w:rFonts w:ascii="Times New Roman" w:eastAsia="Andale Sans UI" w:hAnsi="Times New Roman" w:cs="Times New Roman"/>
          <w:kern w:val="2"/>
          <w:sz w:val="24"/>
          <w:szCs w:val="24"/>
        </w:rPr>
        <w:t xml:space="preserve"> terr</w:t>
      </w:r>
      <w:r w:rsidR="00FE6109">
        <w:rPr>
          <w:rFonts w:ascii="Times New Roman" w:eastAsia="Andale Sans UI" w:hAnsi="Times New Roman" w:cs="Times New Roman"/>
          <w:kern w:val="2"/>
          <w:sz w:val="24"/>
          <w:szCs w:val="24"/>
        </w:rPr>
        <w:t>ain</w:t>
      </w:r>
      <w:r w:rsidR="005F0386">
        <w:rPr>
          <w:rFonts w:ascii="Times New Roman" w:eastAsia="Andale Sans UI" w:hAnsi="Times New Roman" w:cs="Times New Roman"/>
          <w:kern w:val="2"/>
          <w:sz w:val="24"/>
          <w:szCs w:val="24"/>
        </w:rPr>
        <w:t xml:space="preserve"> communal</w:t>
      </w:r>
      <w:r w:rsidR="00FE6109">
        <w:rPr>
          <w:rFonts w:ascii="Times New Roman" w:eastAsia="Andale Sans UI" w:hAnsi="Times New Roman" w:cs="Times New Roman"/>
          <w:kern w:val="2"/>
          <w:sz w:val="24"/>
          <w:szCs w:val="24"/>
        </w:rPr>
        <w:t xml:space="preserve"> et propose </w:t>
      </w:r>
      <w:r w:rsidR="005F0386">
        <w:rPr>
          <w:rFonts w:ascii="Times New Roman" w:eastAsia="Andale Sans UI" w:hAnsi="Times New Roman" w:cs="Times New Roman"/>
          <w:kern w:val="2"/>
          <w:sz w:val="24"/>
          <w:szCs w:val="24"/>
        </w:rPr>
        <w:t xml:space="preserve">que soit étudiée  une </w:t>
      </w:r>
      <w:r w:rsidR="00FE6109">
        <w:rPr>
          <w:rFonts w:ascii="Times New Roman" w:eastAsia="Andale Sans UI" w:hAnsi="Times New Roman" w:cs="Times New Roman"/>
          <w:kern w:val="2"/>
          <w:sz w:val="24"/>
          <w:szCs w:val="24"/>
        </w:rPr>
        <w:t>cession</w:t>
      </w:r>
      <w:r>
        <w:rPr>
          <w:rFonts w:ascii="Times New Roman" w:eastAsia="Andale Sans UI" w:hAnsi="Times New Roman" w:cs="Times New Roman"/>
          <w:kern w:val="2"/>
          <w:sz w:val="24"/>
          <w:szCs w:val="24"/>
        </w:rPr>
        <w:t xml:space="preserve"> de ce dernier une fois viabilisé.</w:t>
      </w:r>
    </w:p>
    <w:p w:rsidR="007001E3" w:rsidRDefault="007001E3" w:rsidP="009D4274">
      <w:pPr>
        <w:widowControl w:val="0"/>
        <w:suppressAutoHyphens/>
        <w:spacing w:after="0" w:line="100" w:lineRule="atLeast"/>
        <w:jc w:val="both"/>
        <w:rPr>
          <w:rFonts w:ascii="Times New Roman" w:eastAsia="Andale Sans UI" w:hAnsi="Times New Roman" w:cs="Times New Roman"/>
          <w:kern w:val="2"/>
          <w:sz w:val="24"/>
          <w:szCs w:val="24"/>
        </w:rPr>
      </w:pPr>
    </w:p>
    <w:p w:rsidR="007001E3" w:rsidRPr="007001E3" w:rsidRDefault="000A4BBF" w:rsidP="007001E3">
      <w:pPr>
        <w:widowControl w:val="0"/>
        <w:shd w:val="clear" w:color="auto" w:fill="FFFFFF"/>
        <w:suppressAutoHyphens/>
        <w:spacing w:line="100" w:lineRule="atLeast"/>
        <w:jc w:val="both"/>
        <w:rPr>
          <w:rFonts w:ascii="Times New Roman" w:eastAsia="Times New Roman" w:hAnsi="Times New Roman" w:cs="Times New Roman"/>
          <w:color w:val="000000"/>
          <w:sz w:val="24"/>
          <w:szCs w:val="24"/>
        </w:rPr>
      </w:pPr>
      <w:r w:rsidRPr="007001E3">
        <w:rPr>
          <w:rFonts w:ascii="Times New Roman" w:eastAsia="Andale Sans UI" w:hAnsi="Times New Roman" w:cs="Times New Roman"/>
          <w:kern w:val="2"/>
          <w:sz w:val="24"/>
          <w:szCs w:val="24"/>
        </w:rPr>
        <w:t>Monsieur Marcouille</w:t>
      </w:r>
      <w:r w:rsidR="00341FEF" w:rsidRPr="007001E3">
        <w:rPr>
          <w:rFonts w:ascii="Times New Roman" w:eastAsia="Andale Sans UI" w:hAnsi="Times New Roman" w:cs="Times New Roman"/>
          <w:kern w:val="2"/>
          <w:sz w:val="24"/>
          <w:szCs w:val="24"/>
        </w:rPr>
        <w:t>r</w:t>
      </w:r>
      <w:r w:rsidRPr="007001E3">
        <w:rPr>
          <w:rFonts w:ascii="Times New Roman" w:eastAsia="Andale Sans UI" w:hAnsi="Times New Roman" w:cs="Times New Roman"/>
          <w:kern w:val="2"/>
          <w:sz w:val="24"/>
          <w:szCs w:val="24"/>
        </w:rPr>
        <w:t xml:space="preserve"> </w:t>
      </w:r>
      <w:r w:rsidR="007001E3" w:rsidRPr="007001E3">
        <w:rPr>
          <w:rFonts w:ascii="Times New Roman" w:eastAsia="Andale Sans UI" w:hAnsi="Times New Roman" w:cs="Times New Roman"/>
          <w:kern w:val="2"/>
          <w:sz w:val="24"/>
          <w:szCs w:val="24"/>
        </w:rPr>
        <w:t xml:space="preserve">souhaite </w:t>
      </w:r>
      <w:r w:rsidR="007001E3" w:rsidRPr="007001E3">
        <w:rPr>
          <w:rFonts w:ascii="Times New Roman" w:eastAsia="Andale Sans UI" w:hAnsi="Times New Roman" w:cs="Times New Roman"/>
          <w:color w:val="000000"/>
          <w:kern w:val="2"/>
          <w:sz w:val="24"/>
          <w:szCs w:val="24"/>
        </w:rPr>
        <w:t>qu'en cas de cession du terrain actuel (à laquelle il ne s'oppose pas), l'achat d'un autre terrain serait envisageable après, avec une meilleur accessibilité, moins de contrainte que celui actuel, </w:t>
      </w:r>
      <w:r w:rsidR="007001E3" w:rsidRPr="007001E3">
        <w:rPr>
          <w:rFonts w:ascii="Times New Roman" w:eastAsia="Times New Roman" w:hAnsi="Times New Roman" w:cs="Times New Roman"/>
          <w:color w:val="000000"/>
          <w:sz w:val="24"/>
          <w:szCs w:val="24"/>
        </w:rPr>
        <w:t>plus adéquat pour permettre les évènements communaux.</w:t>
      </w: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Madame Bonnet souhaite attendre avant de prendre une décision, voir comment évolue la commune et si d’autres besoins se font sentir d’ici un à deux ans.</w:t>
      </w: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Arrivée de Monsieur Caillard (19h35) qui est rapidement informé des points abordés et</w:t>
      </w:r>
      <w:r w:rsidR="004D1C59">
        <w:rPr>
          <w:rFonts w:ascii="Times New Roman" w:eastAsia="Andale Sans UI" w:hAnsi="Times New Roman" w:cs="Times New Roman"/>
          <w:kern w:val="2"/>
          <w:sz w:val="24"/>
          <w:szCs w:val="24"/>
        </w:rPr>
        <w:t xml:space="preserve"> des</w:t>
      </w:r>
      <w:r>
        <w:rPr>
          <w:rFonts w:ascii="Times New Roman" w:eastAsia="Andale Sans UI" w:hAnsi="Times New Roman" w:cs="Times New Roman"/>
          <w:kern w:val="2"/>
          <w:sz w:val="24"/>
          <w:szCs w:val="24"/>
        </w:rPr>
        <w:t xml:space="preserve"> décisions votées.</w:t>
      </w: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Monsieur Caillard propose d’utiliser le terrain pour créer une aire de jeux pour les enfants.</w:t>
      </w: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p>
    <w:p w:rsidR="000A4BBF" w:rsidRDefault="000A4BBF"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Dans l’ensemble, le conseil municipal décide de </w:t>
      </w:r>
      <w:r w:rsidR="00FE6109">
        <w:rPr>
          <w:rFonts w:ascii="Times New Roman" w:eastAsia="Andale Sans UI" w:hAnsi="Times New Roman" w:cs="Times New Roman"/>
          <w:kern w:val="2"/>
          <w:sz w:val="24"/>
          <w:szCs w:val="24"/>
        </w:rPr>
        <w:t>procéder à l’évacuation des gravats et à l’aplanissement du</w:t>
      </w:r>
      <w:r>
        <w:rPr>
          <w:rFonts w:ascii="Times New Roman" w:eastAsia="Andale Sans UI" w:hAnsi="Times New Roman" w:cs="Times New Roman"/>
          <w:kern w:val="2"/>
          <w:sz w:val="24"/>
          <w:szCs w:val="24"/>
        </w:rPr>
        <w:t xml:space="preserve"> terrain</w:t>
      </w:r>
      <w:r w:rsidR="00FE6109">
        <w:rPr>
          <w:rFonts w:ascii="Times New Roman" w:eastAsia="Andale Sans UI" w:hAnsi="Times New Roman" w:cs="Times New Roman"/>
          <w:kern w:val="2"/>
          <w:sz w:val="24"/>
          <w:szCs w:val="24"/>
        </w:rPr>
        <w:t xml:space="preserve"> communal</w:t>
      </w:r>
      <w:r>
        <w:rPr>
          <w:rFonts w:ascii="Times New Roman" w:eastAsia="Andale Sans UI" w:hAnsi="Times New Roman" w:cs="Times New Roman"/>
          <w:kern w:val="2"/>
          <w:sz w:val="24"/>
          <w:szCs w:val="24"/>
        </w:rPr>
        <w:t xml:space="preserve"> et d’attendre avant de prendre une décision définitive quant à l’usage de ce terrain.</w:t>
      </w: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Pr="00FE6109" w:rsidRDefault="003C4484" w:rsidP="009D4274">
      <w:pPr>
        <w:pStyle w:val="Paragraphedeliste"/>
        <w:widowControl w:val="0"/>
        <w:numPr>
          <w:ilvl w:val="0"/>
          <w:numId w:val="6"/>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u w:val="single"/>
        </w:rPr>
        <w:t>Préparation du budget 2015 – Organisation </w:t>
      </w:r>
      <w:r w:rsidR="00455496">
        <w:rPr>
          <w:rFonts w:ascii="Times New Roman" w:eastAsia="Andale Sans UI" w:hAnsi="Times New Roman" w:cs="Times New Roman"/>
          <w:kern w:val="2"/>
          <w:sz w:val="24"/>
          <w:szCs w:val="24"/>
          <w:u w:val="single"/>
        </w:rPr>
        <w:t>(cf note d’organisation en annexe)</w:t>
      </w: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Le budget communal 2015 doit être voté avant le 15/04/2015.</w:t>
      </w:r>
    </w:p>
    <w:p w:rsidR="004D1C59" w:rsidRDefault="004D1C59" w:rsidP="009D4274">
      <w:pPr>
        <w:widowControl w:val="0"/>
        <w:suppressAutoHyphens/>
        <w:spacing w:after="0" w:line="100" w:lineRule="atLeast"/>
        <w:jc w:val="both"/>
        <w:rPr>
          <w:rFonts w:ascii="Times New Roman" w:eastAsia="Andale Sans UI" w:hAnsi="Times New Roman" w:cs="Times New Roman"/>
          <w:kern w:val="2"/>
          <w:sz w:val="24"/>
          <w:szCs w:val="24"/>
        </w:rPr>
      </w:pP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Le budget de la CCC sera voté le 14/04/2015.</w:t>
      </w: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Monsieur le Maire propose de réunir le conseil municipal le 16/02/2015 afin de présenter un projet de budget puis de procéder au vote de ce dernier lors d’un conseil municipal le 16/03/2015.</w:t>
      </w:r>
    </w:p>
    <w:p w:rsidR="003C4484"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p>
    <w:p w:rsidR="004D1C59" w:rsidRDefault="003C4484"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lastRenderedPageBreak/>
        <w:t>Il indique la bai</w:t>
      </w:r>
      <w:r w:rsidR="004D1C59">
        <w:rPr>
          <w:rFonts w:ascii="Times New Roman" w:eastAsia="Andale Sans UI" w:hAnsi="Times New Roman" w:cs="Times New Roman"/>
          <w:kern w:val="2"/>
          <w:sz w:val="24"/>
          <w:szCs w:val="24"/>
        </w:rPr>
        <w:t>sse des contributions de l’État.</w:t>
      </w:r>
      <w:r>
        <w:rPr>
          <w:rFonts w:ascii="Times New Roman" w:eastAsia="Andale Sans UI" w:hAnsi="Times New Roman" w:cs="Times New Roman"/>
          <w:kern w:val="2"/>
          <w:sz w:val="24"/>
          <w:szCs w:val="24"/>
        </w:rPr>
        <w:t xml:space="preserve"> </w:t>
      </w:r>
      <w:r w:rsidR="004D1C59">
        <w:rPr>
          <w:rFonts w:ascii="Times New Roman" w:eastAsia="Andale Sans UI" w:hAnsi="Times New Roman" w:cs="Times New Roman"/>
          <w:kern w:val="2"/>
          <w:sz w:val="24"/>
          <w:szCs w:val="24"/>
        </w:rPr>
        <w:t>La CCC étant passée en</w:t>
      </w:r>
      <w:r>
        <w:rPr>
          <w:rFonts w:ascii="Times New Roman" w:eastAsia="Andale Sans UI" w:hAnsi="Times New Roman" w:cs="Times New Roman"/>
          <w:kern w:val="2"/>
          <w:sz w:val="24"/>
          <w:szCs w:val="24"/>
        </w:rPr>
        <w:t xml:space="preserve"> FPU</w:t>
      </w:r>
      <w:r w:rsidR="004D1C59">
        <w:rPr>
          <w:rFonts w:ascii="Times New Roman" w:eastAsia="Andale Sans UI" w:hAnsi="Times New Roman" w:cs="Times New Roman"/>
          <w:kern w:val="2"/>
          <w:sz w:val="24"/>
          <w:szCs w:val="24"/>
        </w:rPr>
        <w:t>, percevra les ressources CFE qu’elle reversera par la suite à la commune</w:t>
      </w:r>
      <w:r w:rsidR="005F0386">
        <w:rPr>
          <w:rFonts w:ascii="Times New Roman" w:eastAsia="Andale Sans UI" w:hAnsi="Times New Roman" w:cs="Times New Roman"/>
          <w:kern w:val="2"/>
          <w:sz w:val="24"/>
          <w:szCs w:val="24"/>
        </w:rPr>
        <w:t xml:space="preserve"> par le biais des attributions de compensation reversées mensuellement</w:t>
      </w:r>
      <w:r w:rsidR="004D1C59">
        <w:rPr>
          <w:rFonts w:ascii="Times New Roman" w:eastAsia="Andale Sans UI" w:hAnsi="Times New Roman" w:cs="Times New Roman"/>
          <w:kern w:val="2"/>
          <w:sz w:val="24"/>
          <w:szCs w:val="24"/>
        </w:rPr>
        <w:t>.</w:t>
      </w:r>
      <w:bookmarkStart w:id="0" w:name="_GoBack"/>
      <w:bookmarkEnd w:id="0"/>
    </w:p>
    <w:p w:rsidR="003C4484" w:rsidRPr="003C4484" w:rsidRDefault="003C4484" w:rsidP="003C4484">
      <w:pPr>
        <w:widowControl w:val="0"/>
        <w:suppressAutoHyphens/>
        <w:spacing w:after="0" w:line="100" w:lineRule="atLeast"/>
        <w:jc w:val="both"/>
        <w:rPr>
          <w:rFonts w:ascii="Times New Roman" w:eastAsia="Andale Sans UI" w:hAnsi="Times New Roman" w:cs="Times New Roman"/>
          <w:kern w:val="2"/>
          <w:sz w:val="24"/>
          <w:szCs w:val="24"/>
        </w:rPr>
      </w:pPr>
    </w:p>
    <w:p w:rsidR="003C4484" w:rsidRDefault="003C4484" w:rsidP="003C448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Monsieur le Maire </w:t>
      </w:r>
      <w:r w:rsidR="005F0386">
        <w:rPr>
          <w:rFonts w:ascii="Times New Roman" w:eastAsia="Andale Sans UI" w:hAnsi="Times New Roman" w:cs="Times New Roman"/>
          <w:kern w:val="2"/>
          <w:sz w:val="24"/>
          <w:szCs w:val="24"/>
        </w:rPr>
        <w:t xml:space="preserve">indique </w:t>
      </w:r>
      <w:r>
        <w:rPr>
          <w:rFonts w:ascii="Times New Roman" w:eastAsia="Andale Sans UI" w:hAnsi="Times New Roman" w:cs="Times New Roman"/>
          <w:kern w:val="2"/>
          <w:sz w:val="24"/>
          <w:szCs w:val="24"/>
        </w:rPr>
        <w:t>les postes de dépenses</w:t>
      </w:r>
      <w:r w:rsidR="005F0386">
        <w:rPr>
          <w:rFonts w:ascii="Times New Roman" w:eastAsia="Andale Sans UI" w:hAnsi="Times New Roman" w:cs="Times New Roman"/>
          <w:kern w:val="2"/>
          <w:sz w:val="24"/>
          <w:szCs w:val="24"/>
        </w:rPr>
        <w:t xml:space="preserve"> de fonctionnement</w:t>
      </w:r>
      <w:r>
        <w:rPr>
          <w:rFonts w:ascii="Times New Roman" w:eastAsia="Andale Sans UI" w:hAnsi="Times New Roman" w:cs="Times New Roman"/>
          <w:kern w:val="2"/>
          <w:sz w:val="24"/>
          <w:szCs w:val="24"/>
        </w:rPr>
        <w:t xml:space="preserve"> les plus importants</w:t>
      </w:r>
      <w:r w:rsidR="00920204">
        <w:rPr>
          <w:rFonts w:ascii="Times New Roman" w:eastAsia="Andale Sans UI" w:hAnsi="Times New Roman" w:cs="Times New Roman"/>
          <w:kern w:val="2"/>
          <w:sz w:val="24"/>
          <w:szCs w:val="24"/>
        </w:rPr>
        <w:t> :</w:t>
      </w:r>
    </w:p>
    <w:p w:rsidR="00920204" w:rsidRDefault="00920204" w:rsidP="00920204">
      <w:pPr>
        <w:pStyle w:val="Paragraphedeliste"/>
        <w:widowControl w:val="0"/>
        <w:numPr>
          <w:ilvl w:val="0"/>
          <w:numId w:val="8"/>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RPI (23 000.00 €)</w:t>
      </w:r>
    </w:p>
    <w:p w:rsidR="00920204" w:rsidRDefault="00920204" w:rsidP="00920204">
      <w:pPr>
        <w:pStyle w:val="Paragraphedeliste"/>
        <w:widowControl w:val="0"/>
        <w:numPr>
          <w:ilvl w:val="0"/>
          <w:numId w:val="8"/>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Salaires et charges du personnel communal (30 000.00 €)</w:t>
      </w:r>
    </w:p>
    <w:p w:rsidR="00920204" w:rsidRDefault="00920204" w:rsidP="00920204">
      <w:pPr>
        <w:pStyle w:val="Paragraphedeliste"/>
        <w:widowControl w:val="0"/>
        <w:numPr>
          <w:ilvl w:val="0"/>
          <w:numId w:val="8"/>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Les frais de maintenance (15 000.00 €)</w:t>
      </w:r>
    </w:p>
    <w:p w:rsidR="005F0386" w:rsidRDefault="00920204" w:rsidP="00920204">
      <w:pPr>
        <w:pStyle w:val="Paragraphedeliste"/>
        <w:widowControl w:val="0"/>
        <w:numPr>
          <w:ilvl w:val="0"/>
          <w:numId w:val="8"/>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Les factures d’énergie (1</w:t>
      </w:r>
      <w:r w:rsidR="005F0386">
        <w:rPr>
          <w:rFonts w:ascii="Times New Roman" w:eastAsia="Andale Sans UI" w:hAnsi="Times New Roman" w:cs="Times New Roman"/>
          <w:kern w:val="2"/>
          <w:sz w:val="24"/>
          <w:szCs w:val="24"/>
        </w:rPr>
        <w:t>2</w:t>
      </w:r>
      <w:r>
        <w:rPr>
          <w:rFonts w:ascii="Times New Roman" w:eastAsia="Andale Sans UI" w:hAnsi="Times New Roman" w:cs="Times New Roman"/>
          <w:kern w:val="2"/>
          <w:sz w:val="24"/>
          <w:szCs w:val="24"/>
        </w:rPr>
        <w:t> 000.00 €</w:t>
      </w:r>
      <w:r w:rsidR="005F0386">
        <w:rPr>
          <w:rFonts w:ascii="Times New Roman" w:eastAsia="Andale Sans UI" w:hAnsi="Times New Roman" w:cs="Times New Roman"/>
          <w:kern w:val="2"/>
          <w:sz w:val="24"/>
          <w:szCs w:val="24"/>
        </w:rPr>
        <w:t xml:space="preserve"> réalisé en 2014</w:t>
      </w:r>
      <w:r>
        <w:rPr>
          <w:rFonts w:ascii="Times New Roman" w:eastAsia="Andale Sans UI" w:hAnsi="Times New Roman" w:cs="Times New Roman"/>
          <w:kern w:val="2"/>
          <w:sz w:val="24"/>
          <w:szCs w:val="24"/>
        </w:rPr>
        <w:t>)</w:t>
      </w:r>
    </w:p>
    <w:p w:rsidR="00920204" w:rsidRPr="005F0386" w:rsidRDefault="005F0386" w:rsidP="005F0386">
      <w:pPr>
        <w:widowControl w:val="0"/>
        <w:suppressAutoHyphens/>
        <w:spacing w:after="0" w:line="100" w:lineRule="atLeast"/>
        <w:ind w:left="1065"/>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Ce point fait l’objet d’un débat  et de </w:t>
      </w:r>
      <w:r w:rsidR="00920204" w:rsidRPr="005F0386">
        <w:rPr>
          <w:rFonts w:ascii="Times New Roman" w:eastAsia="Andale Sans UI" w:hAnsi="Times New Roman" w:cs="Times New Roman"/>
          <w:kern w:val="2"/>
          <w:sz w:val="24"/>
          <w:szCs w:val="24"/>
        </w:rPr>
        <w:t>proposition</w:t>
      </w:r>
      <w:r>
        <w:rPr>
          <w:rFonts w:ascii="Times New Roman" w:eastAsia="Andale Sans UI" w:hAnsi="Times New Roman" w:cs="Times New Roman"/>
          <w:kern w:val="2"/>
          <w:sz w:val="24"/>
          <w:szCs w:val="24"/>
        </w:rPr>
        <w:t>s</w:t>
      </w:r>
      <w:r w:rsidR="00920204" w:rsidRPr="005F0386">
        <w:rPr>
          <w:rFonts w:ascii="Times New Roman" w:eastAsia="Andale Sans UI" w:hAnsi="Times New Roman" w:cs="Times New Roman"/>
          <w:kern w:val="2"/>
          <w:sz w:val="24"/>
          <w:szCs w:val="24"/>
        </w:rPr>
        <w:t xml:space="preserve"> de mise en place d’un programmateur pour le chauffage, d’un détecteur de mouvement pour le boulodrome et mise en place de LED pour </w:t>
      </w:r>
      <w:r>
        <w:rPr>
          <w:rFonts w:ascii="Times New Roman" w:eastAsia="Andale Sans UI" w:hAnsi="Times New Roman" w:cs="Times New Roman"/>
          <w:kern w:val="2"/>
          <w:sz w:val="24"/>
          <w:szCs w:val="24"/>
        </w:rPr>
        <w:t>l’éclairage de la façade de la Mairie)</w:t>
      </w:r>
    </w:p>
    <w:p w:rsidR="00920204" w:rsidRDefault="00920204" w:rsidP="00920204">
      <w:pPr>
        <w:widowControl w:val="0"/>
        <w:suppressAutoHyphens/>
        <w:spacing w:after="0" w:line="100" w:lineRule="atLeast"/>
        <w:jc w:val="both"/>
        <w:rPr>
          <w:rFonts w:ascii="Times New Roman" w:eastAsia="Andale Sans UI" w:hAnsi="Times New Roman" w:cs="Times New Roman"/>
          <w:kern w:val="2"/>
          <w:sz w:val="24"/>
          <w:szCs w:val="24"/>
        </w:rPr>
      </w:pPr>
    </w:p>
    <w:p w:rsidR="00920204" w:rsidRDefault="00920204" w:rsidP="0092020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Pour les dépenses d’investissement, Monsieur le Maire souhaite reprendre les projets </w:t>
      </w:r>
      <w:r w:rsidR="005F0386">
        <w:rPr>
          <w:rFonts w:ascii="Times New Roman" w:eastAsia="Andale Sans UI" w:hAnsi="Times New Roman" w:cs="Times New Roman"/>
          <w:kern w:val="2"/>
          <w:sz w:val="24"/>
          <w:szCs w:val="24"/>
        </w:rPr>
        <w:t>identifiés et non réalisés</w:t>
      </w:r>
      <w:r w:rsidR="00455496">
        <w:rPr>
          <w:rFonts w:ascii="Times New Roman" w:eastAsia="Andale Sans UI" w:hAnsi="Times New Roman" w:cs="Times New Roman"/>
          <w:kern w:val="2"/>
          <w:sz w:val="24"/>
          <w:szCs w:val="24"/>
        </w:rPr>
        <w:t xml:space="preserve"> ainsi que de nouveaux projets</w:t>
      </w:r>
      <w:r>
        <w:rPr>
          <w:rFonts w:ascii="Times New Roman" w:eastAsia="Andale Sans UI" w:hAnsi="Times New Roman" w:cs="Times New Roman"/>
          <w:kern w:val="2"/>
          <w:sz w:val="24"/>
          <w:szCs w:val="24"/>
        </w:rPr>
        <w:t> :</w:t>
      </w:r>
    </w:p>
    <w:p w:rsidR="00920204" w:rsidRDefault="005F0386" w:rsidP="00920204">
      <w:pPr>
        <w:pStyle w:val="Paragraphedeliste"/>
        <w:widowControl w:val="0"/>
        <w:numPr>
          <w:ilvl w:val="0"/>
          <w:numId w:val="9"/>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Espace pour les</w:t>
      </w:r>
      <w:r w:rsidR="00920204">
        <w:rPr>
          <w:rFonts w:ascii="Times New Roman" w:eastAsia="Andale Sans UI" w:hAnsi="Times New Roman" w:cs="Times New Roman"/>
          <w:kern w:val="2"/>
          <w:sz w:val="24"/>
          <w:szCs w:val="24"/>
        </w:rPr>
        <w:t xml:space="preserve"> jeunes</w:t>
      </w:r>
    </w:p>
    <w:p w:rsidR="00920204" w:rsidRDefault="005F0386" w:rsidP="00920204">
      <w:pPr>
        <w:pStyle w:val="Paragraphedeliste"/>
        <w:widowControl w:val="0"/>
        <w:numPr>
          <w:ilvl w:val="0"/>
          <w:numId w:val="9"/>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Installation de d</w:t>
      </w:r>
      <w:r w:rsidR="00920204">
        <w:rPr>
          <w:rFonts w:ascii="Times New Roman" w:eastAsia="Andale Sans UI" w:hAnsi="Times New Roman" w:cs="Times New Roman"/>
          <w:kern w:val="2"/>
          <w:sz w:val="24"/>
          <w:szCs w:val="24"/>
        </w:rPr>
        <w:t>éfibri</w:t>
      </w:r>
      <w:r w:rsidR="004D1C59">
        <w:rPr>
          <w:rFonts w:ascii="Times New Roman" w:eastAsia="Andale Sans UI" w:hAnsi="Times New Roman" w:cs="Times New Roman"/>
          <w:kern w:val="2"/>
          <w:sz w:val="24"/>
          <w:szCs w:val="24"/>
        </w:rPr>
        <w:t>l</w:t>
      </w:r>
      <w:r w:rsidR="00920204">
        <w:rPr>
          <w:rFonts w:ascii="Times New Roman" w:eastAsia="Andale Sans UI" w:hAnsi="Times New Roman" w:cs="Times New Roman"/>
          <w:kern w:val="2"/>
          <w:sz w:val="24"/>
          <w:szCs w:val="24"/>
        </w:rPr>
        <w:t>lateurs</w:t>
      </w:r>
    </w:p>
    <w:p w:rsidR="00920204" w:rsidRDefault="005F0386" w:rsidP="00920204">
      <w:pPr>
        <w:pStyle w:val="Paragraphedeliste"/>
        <w:widowControl w:val="0"/>
        <w:numPr>
          <w:ilvl w:val="0"/>
          <w:numId w:val="9"/>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Travaux de s</w:t>
      </w:r>
      <w:r w:rsidR="00920204">
        <w:rPr>
          <w:rFonts w:ascii="Times New Roman" w:eastAsia="Andale Sans UI" w:hAnsi="Times New Roman" w:cs="Times New Roman"/>
          <w:kern w:val="2"/>
          <w:sz w:val="24"/>
          <w:szCs w:val="24"/>
        </w:rPr>
        <w:t>écurisation de</w:t>
      </w:r>
      <w:r>
        <w:rPr>
          <w:rFonts w:ascii="Times New Roman" w:eastAsia="Andale Sans UI" w:hAnsi="Times New Roman" w:cs="Times New Roman"/>
          <w:kern w:val="2"/>
          <w:sz w:val="24"/>
          <w:szCs w:val="24"/>
        </w:rPr>
        <w:t xml:space="preserve"> la D14 dans la traversée de Madirac.(dispositifs de limitation de la vitesse des véhicules)</w:t>
      </w:r>
    </w:p>
    <w:p w:rsidR="00920204" w:rsidRDefault="00455496" w:rsidP="00920204">
      <w:pPr>
        <w:pStyle w:val="Paragraphedeliste"/>
        <w:widowControl w:val="0"/>
        <w:numPr>
          <w:ilvl w:val="0"/>
          <w:numId w:val="9"/>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Réflexion sur l’a</w:t>
      </w:r>
      <w:r w:rsidR="00920204">
        <w:rPr>
          <w:rFonts w:ascii="Times New Roman" w:eastAsia="Andale Sans UI" w:hAnsi="Times New Roman" w:cs="Times New Roman"/>
          <w:kern w:val="2"/>
          <w:sz w:val="24"/>
          <w:szCs w:val="24"/>
        </w:rPr>
        <w:t>ménagement de la place de la mairie</w:t>
      </w:r>
    </w:p>
    <w:p w:rsidR="00920204" w:rsidRDefault="00920204" w:rsidP="00920204">
      <w:pPr>
        <w:widowControl w:val="0"/>
        <w:suppressAutoHyphens/>
        <w:spacing w:after="0" w:line="100" w:lineRule="atLeast"/>
        <w:jc w:val="both"/>
        <w:rPr>
          <w:rFonts w:ascii="Times New Roman" w:eastAsia="Andale Sans UI" w:hAnsi="Times New Roman" w:cs="Times New Roman"/>
          <w:kern w:val="2"/>
          <w:sz w:val="24"/>
          <w:szCs w:val="24"/>
        </w:rPr>
      </w:pPr>
    </w:p>
    <w:p w:rsidR="00920204" w:rsidRDefault="00920204" w:rsidP="0092020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Afin de mettre en place le projet du budget communal 2015, monsieur le Maire propose aux membres de la commission finance de se réunir le :</w:t>
      </w:r>
    </w:p>
    <w:p w:rsidR="00920204" w:rsidRDefault="00920204" w:rsidP="00920204">
      <w:pPr>
        <w:widowControl w:val="0"/>
        <w:suppressAutoHyphens/>
        <w:spacing w:after="0" w:line="100" w:lineRule="atLeast"/>
        <w:jc w:val="both"/>
        <w:rPr>
          <w:rFonts w:ascii="Times New Roman" w:eastAsia="Andale Sans UI" w:hAnsi="Times New Roman" w:cs="Times New Roman"/>
          <w:kern w:val="2"/>
          <w:sz w:val="24"/>
          <w:szCs w:val="24"/>
        </w:rPr>
      </w:pPr>
    </w:p>
    <w:p w:rsidR="00920204" w:rsidRDefault="00920204" w:rsidP="00920204">
      <w:pPr>
        <w:pStyle w:val="Paragraphedeliste"/>
        <w:widowControl w:val="0"/>
        <w:numPr>
          <w:ilvl w:val="0"/>
          <w:numId w:val="10"/>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30/01/2015 à 17h30 pour aborder la section fonctionnement</w:t>
      </w:r>
    </w:p>
    <w:p w:rsidR="00920204" w:rsidRDefault="005058AB" w:rsidP="00920204">
      <w:pPr>
        <w:pStyle w:val="Paragraphedeliste"/>
        <w:widowControl w:val="0"/>
        <w:numPr>
          <w:ilvl w:val="0"/>
          <w:numId w:val="10"/>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09/02/2015 à 18h00 pour aborder la section investissement</w:t>
      </w:r>
    </w:p>
    <w:p w:rsidR="005058AB" w:rsidRDefault="005058AB" w:rsidP="005058AB">
      <w:pPr>
        <w:widowControl w:val="0"/>
        <w:suppressAutoHyphens/>
        <w:spacing w:after="0" w:line="100" w:lineRule="atLeast"/>
        <w:jc w:val="both"/>
        <w:rPr>
          <w:rFonts w:ascii="Times New Roman" w:eastAsia="Andale Sans UI" w:hAnsi="Times New Roman" w:cs="Times New Roman"/>
          <w:kern w:val="2"/>
          <w:sz w:val="24"/>
          <w:szCs w:val="24"/>
        </w:rPr>
      </w:pPr>
    </w:p>
    <w:p w:rsidR="005058AB" w:rsidRPr="005058AB" w:rsidRDefault="005058AB" w:rsidP="005058AB">
      <w:pPr>
        <w:pStyle w:val="Paragraphedeliste"/>
        <w:widowControl w:val="0"/>
        <w:numPr>
          <w:ilvl w:val="0"/>
          <w:numId w:val="6"/>
        </w:numPr>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u w:val="single"/>
        </w:rPr>
        <w:t>Calendrier PLU en 2015 </w:t>
      </w:r>
      <w:r w:rsidR="00455496">
        <w:rPr>
          <w:rFonts w:ascii="Times New Roman" w:eastAsia="Andale Sans UI" w:hAnsi="Times New Roman" w:cs="Times New Roman"/>
          <w:kern w:val="2"/>
          <w:sz w:val="24"/>
          <w:szCs w:val="24"/>
          <w:u w:val="single"/>
        </w:rPr>
        <w:t>(cf note en annexe)</w:t>
      </w:r>
    </w:p>
    <w:p w:rsidR="00F066FE" w:rsidRDefault="00F066FE" w:rsidP="009D4274">
      <w:pPr>
        <w:widowControl w:val="0"/>
        <w:suppressAutoHyphens/>
        <w:spacing w:after="0" w:line="100" w:lineRule="atLeast"/>
        <w:jc w:val="both"/>
        <w:rPr>
          <w:rFonts w:ascii="Times New Roman" w:eastAsia="Andale Sans UI" w:hAnsi="Times New Roman" w:cs="Times New Roman"/>
          <w:kern w:val="2"/>
          <w:sz w:val="24"/>
          <w:szCs w:val="24"/>
        </w:rPr>
      </w:pPr>
    </w:p>
    <w:p w:rsidR="005058AB" w:rsidRDefault="005058AB"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Monsieur le Maire confirme que le prochain conseil municipal aura lieu le 16/02/2015 à 19h et traitera en priorité du budget communal et du PLU.</w:t>
      </w:r>
    </w:p>
    <w:p w:rsidR="005058AB" w:rsidRDefault="005058AB" w:rsidP="009D4274">
      <w:pPr>
        <w:widowControl w:val="0"/>
        <w:suppressAutoHyphens/>
        <w:spacing w:after="0" w:line="100" w:lineRule="atLeast"/>
        <w:jc w:val="both"/>
        <w:rPr>
          <w:rFonts w:ascii="Times New Roman" w:eastAsia="Andale Sans UI" w:hAnsi="Times New Roman" w:cs="Times New Roman"/>
          <w:kern w:val="2"/>
          <w:sz w:val="24"/>
          <w:szCs w:val="24"/>
        </w:rPr>
      </w:pPr>
    </w:p>
    <w:p w:rsidR="005058AB" w:rsidRDefault="005058AB"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Le cabinet Métropolis finalise actuellement tous les documents d’urbanisme et doit les remettre en mairie au plus tard 4 jours avant le conseil municipal soit le 12/02/2015.</w:t>
      </w:r>
    </w:p>
    <w:p w:rsidR="005058AB" w:rsidRDefault="005058AB" w:rsidP="009D4274">
      <w:pPr>
        <w:widowControl w:val="0"/>
        <w:suppressAutoHyphens/>
        <w:spacing w:after="0" w:line="100" w:lineRule="atLeast"/>
        <w:jc w:val="both"/>
        <w:rPr>
          <w:rFonts w:ascii="Times New Roman" w:eastAsia="Andale Sans UI" w:hAnsi="Times New Roman" w:cs="Times New Roman"/>
          <w:kern w:val="2"/>
          <w:sz w:val="24"/>
          <w:szCs w:val="24"/>
        </w:rPr>
      </w:pPr>
    </w:p>
    <w:p w:rsidR="005058AB" w:rsidRDefault="005058AB"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Suite à la délibération 2014-049 du 10/11/2014 concernant le transfert de la compétence PLU à la CCC, </w:t>
      </w:r>
      <w:r w:rsidR="006F5456">
        <w:rPr>
          <w:rFonts w:ascii="Times New Roman" w:eastAsia="Andale Sans UI" w:hAnsi="Times New Roman" w:cs="Times New Roman"/>
          <w:kern w:val="2"/>
          <w:sz w:val="24"/>
          <w:szCs w:val="24"/>
        </w:rPr>
        <w:t>toutes les factures émises à compter du 01/01/2015 seront prises en charges par la CCC.</w:t>
      </w:r>
    </w:p>
    <w:p w:rsidR="006F5456" w:rsidRDefault="006F5456" w:rsidP="009D4274">
      <w:pPr>
        <w:widowControl w:val="0"/>
        <w:suppressAutoHyphens/>
        <w:spacing w:after="0" w:line="100" w:lineRule="atLeast"/>
        <w:jc w:val="both"/>
        <w:rPr>
          <w:rFonts w:ascii="Times New Roman" w:eastAsia="Andale Sans UI" w:hAnsi="Times New Roman" w:cs="Times New Roman"/>
          <w:kern w:val="2"/>
          <w:sz w:val="24"/>
          <w:szCs w:val="24"/>
        </w:rPr>
      </w:pPr>
    </w:p>
    <w:p w:rsidR="006F5456" w:rsidRDefault="006F5456"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Concernant le zonage, Monsieur le Maire souhaite proposer une modification</w:t>
      </w:r>
      <w:r w:rsidR="00455496">
        <w:rPr>
          <w:rFonts w:ascii="Times New Roman" w:eastAsia="Andale Sans UI" w:hAnsi="Times New Roman" w:cs="Times New Roman"/>
          <w:kern w:val="2"/>
          <w:sz w:val="24"/>
          <w:szCs w:val="24"/>
        </w:rPr>
        <w:t xml:space="preserve"> relative à la réserve foncière Zone 2Aux dans le cadre de possibles projets de nature </w:t>
      </w:r>
      <w:r>
        <w:rPr>
          <w:rFonts w:ascii="Times New Roman" w:eastAsia="Andale Sans UI" w:hAnsi="Times New Roman" w:cs="Times New Roman"/>
          <w:kern w:val="2"/>
          <w:sz w:val="24"/>
          <w:szCs w:val="24"/>
        </w:rPr>
        <w:t>commerciale et artisanale.</w:t>
      </w:r>
    </w:p>
    <w:p w:rsidR="006F5456" w:rsidRDefault="006F5456" w:rsidP="009D4274">
      <w:pPr>
        <w:widowControl w:val="0"/>
        <w:suppressAutoHyphens/>
        <w:spacing w:after="0" w:line="100" w:lineRule="atLeast"/>
        <w:jc w:val="both"/>
        <w:rPr>
          <w:rFonts w:ascii="Times New Roman" w:eastAsia="Andale Sans UI" w:hAnsi="Times New Roman" w:cs="Times New Roman"/>
          <w:kern w:val="2"/>
          <w:sz w:val="24"/>
          <w:szCs w:val="24"/>
        </w:rPr>
      </w:pPr>
    </w:p>
    <w:p w:rsidR="00F066FE" w:rsidRDefault="00F066FE" w:rsidP="009D4274">
      <w:pPr>
        <w:widowControl w:val="0"/>
        <w:suppressAutoHyphens/>
        <w:spacing w:after="0" w:line="100" w:lineRule="atLeast"/>
        <w:jc w:val="both"/>
        <w:rPr>
          <w:rFonts w:ascii="Times New Roman" w:eastAsia="Andale Sans UI" w:hAnsi="Times New Roman" w:cs="Times New Roman"/>
          <w:kern w:val="2"/>
          <w:sz w:val="24"/>
          <w:szCs w:val="24"/>
        </w:rPr>
      </w:pPr>
    </w:p>
    <w:p w:rsidR="009D4274" w:rsidRDefault="009D4274" w:rsidP="009D4274">
      <w:pPr>
        <w:widowControl w:val="0"/>
        <w:suppressAutoHyphens/>
        <w:spacing w:after="0" w:line="100" w:lineRule="atLeast"/>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L’ordre du jour étant épuisé, la séance est levée à </w:t>
      </w:r>
      <w:r w:rsidR="006F5456">
        <w:rPr>
          <w:rFonts w:ascii="Times New Roman" w:eastAsia="Andale Sans UI" w:hAnsi="Times New Roman" w:cs="Times New Roman"/>
          <w:kern w:val="2"/>
          <w:sz w:val="24"/>
          <w:szCs w:val="24"/>
        </w:rPr>
        <w:t>20</w:t>
      </w:r>
      <w:r>
        <w:rPr>
          <w:rFonts w:ascii="Times New Roman" w:eastAsia="Andale Sans UI" w:hAnsi="Times New Roman" w:cs="Times New Roman"/>
          <w:kern w:val="2"/>
          <w:sz w:val="24"/>
          <w:szCs w:val="24"/>
        </w:rPr>
        <w:t>h30.</w:t>
      </w:r>
    </w:p>
    <w:p w:rsidR="005F029F" w:rsidRPr="009D4274" w:rsidRDefault="005F029F" w:rsidP="009D4274">
      <w:pPr>
        <w:spacing w:after="0" w:line="240" w:lineRule="auto"/>
        <w:jc w:val="both"/>
        <w:rPr>
          <w:rFonts w:ascii="Times New Roman" w:hAnsi="Times New Roman" w:cs="Times New Roman"/>
          <w:sz w:val="24"/>
        </w:rPr>
      </w:pPr>
    </w:p>
    <w:sectPr w:rsidR="005F029F" w:rsidRPr="009D4274" w:rsidSect="00DE7905">
      <w:footerReference w:type="default" r:id="rId8"/>
      <w:type w:val="continuous"/>
      <w:pgSz w:w="11907" w:h="16840" w:code="9"/>
      <w:pgMar w:top="284" w:right="720" w:bottom="284" w:left="720" w:header="0" w:footer="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F6" w:rsidRDefault="00AE4AF6" w:rsidP="00DE7905">
      <w:pPr>
        <w:spacing w:after="0" w:line="240" w:lineRule="auto"/>
      </w:pPr>
      <w:r>
        <w:separator/>
      </w:r>
    </w:p>
  </w:endnote>
  <w:endnote w:type="continuationSeparator" w:id="0">
    <w:p w:rsidR="00AE4AF6" w:rsidRDefault="00AE4AF6" w:rsidP="00D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46367"/>
      <w:docPartObj>
        <w:docPartGallery w:val="Page Numbers (Bottom of Page)"/>
        <w:docPartUnique/>
      </w:docPartObj>
    </w:sdtPr>
    <w:sdtContent>
      <w:p w:rsidR="00DE7905" w:rsidRDefault="00DE7905">
        <w:pPr>
          <w:pStyle w:val="Pieddepage"/>
          <w:jc w:val="center"/>
        </w:pPr>
        <w:r>
          <w:fldChar w:fldCharType="begin"/>
        </w:r>
        <w:r>
          <w:instrText>PAGE   \* MERGEFORMAT</w:instrText>
        </w:r>
        <w:r>
          <w:fldChar w:fldCharType="separate"/>
        </w:r>
        <w:r>
          <w:rPr>
            <w:noProof/>
          </w:rPr>
          <w:t>5</w:t>
        </w:r>
        <w:r>
          <w:fldChar w:fldCharType="end"/>
        </w:r>
      </w:p>
    </w:sdtContent>
  </w:sdt>
  <w:p w:rsidR="00DE7905" w:rsidRDefault="00DE79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F6" w:rsidRDefault="00AE4AF6" w:rsidP="00DE7905">
      <w:pPr>
        <w:spacing w:after="0" w:line="240" w:lineRule="auto"/>
      </w:pPr>
      <w:r>
        <w:separator/>
      </w:r>
    </w:p>
  </w:footnote>
  <w:footnote w:type="continuationSeparator" w:id="0">
    <w:p w:rsidR="00AE4AF6" w:rsidRDefault="00AE4AF6" w:rsidP="00DE7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7FB"/>
    <w:multiLevelType w:val="hybridMultilevel"/>
    <w:tmpl w:val="679643E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1491383A"/>
    <w:multiLevelType w:val="hybridMultilevel"/>
    <w:tmpl w:val="2F5E90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54310B"/>
    <w:multiLevelType w:val="hybridMultilevel"/>
    <w:tmpl w:val="781C4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807A7D"/>
    <w:multiLevelType w:val="hybridMultilevel"/>
    <w:tmpl w:val="C75831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7E590B"/>
    <w:multiLevelType w:val="hybridMultilevel"/>
    <w:tmpl w:val="A1C6B11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36341F25"/>
    <w:multiLevelType w:val="hybridMultilevel"/>
    <w:tmpl w:val="F54E64D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nsid w:val="440A08ED"/>
    <w:multiLevelType w:val="hybridMultilevel"/>
    <w:tmpl w:val="26B0B858"/>
    <w:lvl w:ilvl="0" w:tplc="040C000D">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7">
    <w:nsid w:val="49760670"/>
    <w:multiLevelType w:val="hybridMultilevel"/>
    <w:tmpl w:val="486A5A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8812343"/>
    <w:multiLevelType w:val="hybridMultilevel"/>
    <w:tmpl w:val="C0480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C0020E"/>
    <w:multiLevelType w:val="hybridMultilevel"/>
    <w:tmpl w:val="0FCC4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1"/>
  </w:num>
  <w:num w:numId="6">
    <w:abstractNumId w:val="8"/>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CB"/>
    <w:rsid w:val="000A462E"/>
    <w:rsid w:val="000A4BBF"/>
    <w:rsid w:val="00222E2D"/>
    <w:rsid w:val="00284DB0"/>
    <w:rsid w:val="00341FEF"/>
    <w:rsid w:val="003B7C6C"/>
    <w:rsid w:val="003C4484"/>
    <w:rsid w:val="00455496"/>
    <w:rsid w:val="004D1C59"/>
    <w:rsid w:val="005058AB"/>
    <w:rsid w:val="005F029F"/>
    <w:rsid w:val="005F0386"/>
    <w:rsid w:val="00604AC3"/>
    <w:rsid w:val="00614AA1"/>
    <w:rsid w:val="006F5456"/>
    <w:rsid w:val="007001E3"/>
    <w:rsid w:val="00884FCB"/>
    <w:rsid w:val="00920204"/>
    <w:rsid w:val="009D4274"/>
    <w:rsid w:val="00AE4AF6"/>
    <w:rsid w:val="00B90602"/>
    <w:rsid w:val="00DE7905"/>
    <w:rsid w:val="00F066FE"/>
    <w:rsid w:val="00F21322"/>
    <w:rsid w:val="00FE1C1F"/>
    <w:rsid w:val="00FE61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DB0"/>
    <w:pPr>
      <w:ind w:left="720"/>
      <w:contextualSpacing/>
    </w:pPr>
  </w:style>
  <w:style w:type="paragraph" w:styleId="En-tte">
    <w:name w:val="header"/>
    <w:basedOn w:val="Normal"/>
    <w:link w:val="En-tteCar"/>
    <w:uiPriority w:val="99"/>
    <w:unhideWhenUsed/>
    <w:rsid w:val="00DE7905"/>
    <w:pPr>
      <w:tabs>
        <w:tab w:val="center" w:pos="4536"/>
        <w:tab w:val="right" w:pos="9072"/>
      </w:tabs>
      <w:spacing w:after="0" w:line="240" w:lineRule="auto"/>
    </w:pPr>
  </w:style>
  <w:style w:type="character" w:customStyle="1" w:styleId="En-tteCar">
    <w:name w:val="En-tête Car"/>
    <w:basedOn w:val="Policepardfaut"/>
    <w:link w:val="En-tte"/>
    <w:uiPriority w:val="99"/>
    <w:rsid w:val="00DE7905"/>
    <w:rPr>
      <w:rFonts w:eastAsiaTheme="minorEastAsia"/>
      <w:lang w:eastAsia="fr-FR"/>
    </w:rPr>
  </w:style>
  <w:style w:type="paragraph" w:styleId="Pieddepage">
    <w:name w:val="footer"/>
    <w:basedOn w:val="Normal"/>
    <w:link w:val="PieddepageCar"/>
    <w:uiPriority w:val="99"/>
    <w:unhideWhenUsed/>
    <w:rsid w:val="00DE7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905"/>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7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DB0"/>
    <w:pPr>
      <w:ind w:left="720"/>
      <w:contextualSpacing/>
    </w:pPr>
  </w:style>
  <w:style w:type="paragraph" w:styleId="En-tte">
    <w:name w:val="header"/>
    <w:basedOn w:val="Normal"/>
    <w:link w:val="En-tteCar"/>
    <w:uiPriority w:val="99"/>
    <w:unhideWhenUsed/>
    <w:rsid w:val="00DE7905"/>
    <w:pPr>
      <w:tabs>
        <w:tab w:val="center" w:pos="4536"/>
        <w:tab w:val="right" w:pos="9072"/>
      </w:tabs>
      <w:spacing w:after="0" w:line="240" w:lineRule="auto"/>
    </w:pPr>
  </w:style>
  <w:style w:type="character" w:customStyle="1" w:styleId="En-tteCar">
    <w:name w:val="En-tête Car"/>
    <w:basedOn w:val="Policepardfaut"/>
    <w:link w:val="En-tte"/>
    <w:uiPriority w:val="99"/>
    <w:rsid w:val="00DE7905"/>
    <w:rPr>
      <w:rFonts w:eastAsiaTheme="minorEastAsia"/>
      <w:lang w:eastAsia="fr-FR"/>
    </w:rPr>
  </w:style>
  <w:style w:type="paragraph" w:styleId="Pieddepage">
    <w:name w:val="footer"/>
    <w:basedOn w:val="Normal"/>
    <w:link w:val="PieddepageCar"/>
    <w:uiPriority w:val="99"/>
    <w:unhideWhenUsed/>
    <w:rsid w:val="00DE7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905"/>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970">
      <w:bodyDiv w:val="1"/>
      <w:marLeft w:val="0"/>
      <w:marRight w:val="0"/>
      <w:marTop w:val="0"/>
      <w:marBottom w:val="0"/>
      <w:divBdr>
        <w:top w:val="none" w:sz="0" w:space="0" w:color="auto"/>
        <w:left w:val="none" w:sz="0" w:space="0" w:color="auto"/>
        <w:bottom w:val="none" w:sz="0" w:space="0" w:color="auto"/>
        <w:right w:val="none" w:sz="0" w:space="0" w:color="auto"/>
      </w:divBdr>
    </w:div>
    <w:div w:id="466167757">
      <w:bodyDiv w:val="1"/>
      <w:marLeft w:val="0"/>
      <w:marRight w:val="0"/>
      <w:marTop w:val="0"/>
      <w:marBottom w:val="0"/>
      <w:divBdr>
        <w:top w:val="none" w:sz="0" w:space="0" w:color="auto"/>
        <w:left w:val="none" w:sz="0" w:space="0" w:color="auto"/>
        <w:bottom w:val="none" w:sz="0" w:space="0" w:color="auto"/>
        <w:right w:val="none" w:sz="0" w:space="0" w:color="auto"/>
      </w:divBdr>
      <w:divsChild>
        <w:div w:id="228342295">
          <w:marLeft w:val="0"/>
          <w:marRight w:val="0"/>
          <w:marTop w:val="0"/>
          <w:marBottom w:val="0"/>
          <w:divBdr>
            <w:top w:val="none" w:sz="0" w:space="0" w:color="auto"/>
            <w:left w:val="none" w:sz="0" w:space="0" w:color="auto"/>
            <w:bottom w:val="none" w:sz="0" w:space="0" w:color="auto"/>
            <w:right w:val="none" w:sz="0" w:space="0" w:color="auto"/>
          </w:divBdr>
        </w:div>
        <w:div w:id="376127150">
          <w:marLeft w:val="0"/>
          <w:marRight w:val="0"/>
          <w:marTop w:val="0"/>
          <w:marBottom w:val="0"/>
          <w:divBdr>
            <w:top w:val="none" w:sz="0" w:space="0" w:color="auto"/>
            <w:left w:val="none" w:sz="0" w:space="0" w:color="auto"/>
            <w:bottom w:val="none" w:sz="0" w:space="0" w:color="auto"/>
            <w:right w:val="none" w:sz="0" w:space="0" w:color="auto"/>
          </w:divBdr>
        </w:div>
        <w:div w:id="689717031">
          <w:marLeft w:val="0"/>
          <w:marRight w:val="0"/>
          <w:marTop w:val="0"/>
          <w:marBottom w:val="0"/>
          <w:divBdr>
            <w:top w:val="none" w:sz="0" w:space="0" w:color="auto"/>
            <w:left w:val="none" w:sz="0" w:space="0" w:color="auto"/>
            <w:bottom w:val="none" w:sz="0" w:space="0" w:color="auto"/>
            <w:right w:val="none" w:sz="0" w:space="0" w:color="auto"/>
          </w:divBdr>
        </w:div>
        <w:div w:id="1686327527">
          <w:marLeft w:val="0"/>
          <w:marRight w:val="0"/>
          <w:marTop w:val="0"/>
          <w:marBottom w:val="0"/>
          <w:divBdr>
            <w:top w:val="none" w:sz="0" w:space="0" w:color="auto"/>
            <w:left w:val="none" w:sz="0" w:space="0" w:color="auto"/>
            <w:bottom w:val="none" w:sz="0" w:space="0" w:color="auto"/>
            <w:right w:val="none" w:sz="0" w:space="0" w:color="auto"/>
          </w:divBdr>
        </w:div>
        <w:div w:id="1018123041">
          <w:marLeft w:val="0"/>
          <w:marRight w:val="0"/>
          <w:marTop w:val="0"/>
          <w:marBottom w:val="0"/>
          <w:divBdr>
            <w:top w:val="none" w:sz="0" w:space="0" w:color="auto"/>
            <w:left w:val="none" w:sz="0" w:space="0" w:color="auto"/>
            <w:bottom w:val="none" w:sz="0" w:space="0" w:color="auto"/>
            <w:right w:val="none" w:sz="0" w:space="0" w:color="auto"/>
          </w:divBdr>
        </w:div>
        <w:div w:id="693461354">
          <w:marLeft w:val="0"/>
          <w:marRight w:val="0"/>
          <w:marTop w:val="0"/>
          <w:marBottom w:val="0"/>
          <w:divBdr>
            <w:top w:val="none" w:sz="0" w:space="0" w:color="auto"/>
            <w:left w:val="none" w:sz="0" w:space="0" w:color="auto"/>
            <w:bottom w:val="none" w:sz="0" w:space="0" w:color="auto"/>
            <w:right w:val="none" w:sz="0" w:space="0" w:color="auto"/>
          </w:divBdr>
        </w:div>
        <w:div w:id="853423692">
          <w:marLeft w:val="0"/>
          <w:marRight w:val="0"/>
          <w:marTop w:val="0"/>
          <w:marBottom w:val="0"/>
          <w:divBdr>
            <w:top w:val="none" w:sz="0" w:space="0" w:color="auto"/>
            <w:left w:val="none" w:sz="0" w:space="0" w:color="auto"/>
            <w:bottom w:val="none" w:sz="0" w:space="0" w:color="auto"/>
            <w:right w:val="none" w:sz="0" w:space="0" w:color="auto"/>
          </w:divBdr>
        </w:div>
        <w:div w:id="298220103">
          <w:marLeft w:val="0"/>
          <w:marRight w:val="0"/>
          <w:marTop w:val="0"/>
          <w:marBottom w:val="0"/>
          <w:divBdr>
            <w:top w:val="none" w:sz="0" w:space="0" w:color="auto"/>
            <w:left w:val="none" w:sz="0" w:space="0" w:color="auto"/>
            <w:bottom w:val="none" w:sz="0" w:space="0" w:color="auto"/>
            <w:right w:val="none" w:sz="0" w:space="0" w:color="auto"/>
          </w:divBdr>
        </w:div>
        <w:div w:id="317002167">
          <w:marLeft w:val="0"/>
          <w:marRight w:val="0"/>
          <w:marTop w:val="0"/>
          <w:marBottom w:val="0"/>
          <w:divBdr>
            <w:top w:val="none" w:sz="0" w:space="0" w:color="auto"/>
            <w:left w:val="none" w:sz="0" w:space="0" w:color="auto"/>
            <w:bottom w:val="none" w:sz="0" w:space="0" w:color="auto"/>
            <w:right w:val="none" w:sz="0" w:space="0" w:color="auto"/>
          </w:divBdr>
        </w:div>
      </w:divsChild>
    </w:div>
    <w:div w:id="696662542">
      <w:bodyDiv w:val="1"/>
      <w:marLeft w:val="0"/>
      <w:marRight w:val="0"/>
      <w:marTop w:val="0"/>
      <w:marBottom w:val="0"/>
      <w:divBdr>
        <w:top w:val="none" w:sz="0" w:space="0" w:color="auto"/>
        <w:left w:val="none" w:sz="0" w:space="0" w:color="auto"/>
        <w:bottom w:val="none" w:sz="0" w:space="0" w:color="auto"/>
        <w:right w:val="none" w:sz="0" w:space="0" w:color="auto"/>
      </w:divBdr>
      <w:divsChild>
        <w:div w:id="507913348">
          <w:marLeft w:val="0"/>
          <w:marRight w:val="0"/>
          <w:marTop w:val="0"/>
          <w:marBottom w:val="0"/>
          <w:divBdr>
            <w:top w:val="none" w:sz="0" w:space="0" w:color="auto"/>
            <w:left w:val="none" w:sz="0" w:space="0" w:color="auto"/>
            <w:bottom w:val="none" w:sz="0" w:space="0" w:color="auto"/>
            <w:right w:val="none" w:sz="0" w:space="0" w:color="auto"/>
          </w:divBdr>
        </w:div>
        <w:div w:id="1767580857">
          <w:marLeft w:val="0"/>
          <w:marRight w:val="0"/>
          <w:marTop w:val="0"/>
          <w:marBottom w:val="0"/>
          <w:divBdr>
            <w:top w:val="none" w:sz="0" w:space="0" w:color="auto"/>
            <w:left w:val="none" w:sz="0" w:space="0" w:color="auto"/>
            <w:bottom w:val="none" w:sz="0" w:space="0" w:color="auto"/>
            <w:right w:val="none" w:sz="0" w:space="0" w:color="auto"/>
          </w:divBdr>
        </w:div>
        <w:div w:id="1371688349">
          <w:marLeft w:val="0"/>
          <w:marRight w:val="0"/>
          <w:marTop w:val="0"/>
          <w:marBottom w:val="0"/>
          <w:divBdr>
            <w:top w:val="none" w:sz="0" w:space="0" w:color="auto"/>
            <w:left w:val="none" w:sz="0" w:space="0" w:color="auto"/>
            <w:bottom w:val="none" w:sz="0" w:space="0" w:color="auto"/>
            <w:right w:val="none" w:sz="0" w:space="0" w:color="auto"/>
          </w:divBdr>
        </w:div>
        <w:div w:id="404501117">
          <w:marLeft w:val="0"/>
          <w:marRight w:val="0"/>
          <w:marTop w:val="0"/>
          <w:marBottom w:val="0"/>
          <w:divBdr>
            <w:top w:val="none" w:sz="0" w:space="0" w:color="auto"/>
            <w:left w:val="none" w:sz="0" w:space="0" w:color="auto"/>
            <w:bottom w:val="none" w:sz="0" w:space="0" w:color="auto"/>
            <w:right w:val="none" w:sz="0" w:space="0" w:color="auto"/>
          </w:divBdr>
        </w:div>
        <w:div w:id="1775324506">
          <w:marLeft w:val="0"/>
          <w:marRight w:val="0"/>
          <w:marTop w:val="0"/>
          <w:marBottom w:val="0"/>
          <w:divBdr>
            <w:top w:val="none" w:sz="0" w:space="0" w:color="auto"/>
            <w:left w:val="none" w:sz="0" w:space="0" w:color="auto"/>
            <w:bottom w:val="none" w:sz="0" w:space="0" w:color="auto"/>
            <w:right w:val="none" w:sz="0" w:space="0" w:color="auto"/>
          </w:divBdr>
        </w:div>
        <w:div w:id="223948707">
          <w:marLeft w:val="0"/>
          <w:marRight w:val="0"/>
          <w:marTop w:val="0"/>
          <w:marBottom w:val="0"/>
          <w:divBdr>
            <w:top w:val="none" w:sz="0" w:space="0" w:color="auto"/>
            <w:left w:val="none" w:sz="0" w:space="0" w:color="auto"/>
            <w:bottom w:val="none" w:sz="0" w:space="0" w:color="auto"/>
            <w:right w:val="none" w:sz="0" w:space="0" w:color="auto"/>
          </w:divBdr>
        </w:div>
        <w:div w:id="532966184">
          <w:marLeft w:val="0"/>
          <w:marRight w:val="0"/>
          <w:marTop w:val="0"/>
          <w:marBottom w:val="0"/>
          <w:divBdr>
            <w:top w:val="none" w:sz="0" w:space="0" w:color="auto"/>
            <w:left w:val="none" w:sz="0" w:space="0" w:color="auto"/>
            <w:bottom w:val="none" w:sz="0" w:space="0" w:color="auto"/>
            <w:right w:val="none" w:sz="0" w:space="0" w:color="auto"/>
          </w:divBdr>
        </w:div>
        <w:div w:id="2071921784">
          <w:marLeft w:val="0"/>
          <w:marRight w:val="0"/>
          <w:marTop w:val="0"/>
          <w:marBottom w:val="0"/>
          <w:divBdr>
            <w:top w:val="none" w:sz="0" w:space="0" w:color="auto"/>
            <w:left w:val="none" w:sz="0" w:space="0" w:color="auto"/>
            <w:bottom w:val="none" w:sz="0" w:space="0" w:color="auto"/>
            <w:right w:val="none" w:sz="0" w:space="0" w:color="auto"/>
          </w:divBdr>
        </w:div>
        <w:div w:id="1929458970">
          <w:marLeft w:val="0"/>
          <w:marRight w:val="0"/>
          <w:marTop w:val="0"/>
          <w:marBottom w:val="0"/>
          <w:divBdr>
            <w:top w:val="none" w:sz="0" w:space="0" w:color="auto"/>
            <w:left w:val="none" w:sz="0" w:space="0" w:color="auto"/>
            <w:bottom w:val="none" w:sz="0" w:space="0" w:color="auto"/>
            <w:right w:val="none" w:sz="0" w:space="0" w:color="auto"/>
          </w:divBdr>
        </w:div>
        <w:div w:id="1308589095">
          <w:marLeft w:val="0"/>
          <w:marRight w:val="0"/>
          <w:marTop w:val="0"/>
          <w:marBottom w:val="0"/>
          <w:divBdr>
            <w:top w:val="none" w:sz="0" w:space="0" w:color="auto"/>
            <w:left w:val="none" w:sz="0" w:space="0" w:color="auto"/>
            <w:bottom w:val="none" w:sz="0" w:space="0" w:color="auto"/>
            <w:right w:val="none" w:sz="0" w:space="0" w:color="auto"/>
          </w:divBdr>
        </w:div>
        <w:div w:id="438909804">
          <w:marLeft w:val="0"/>
          <w:marRight w:val="0"/>
          <w:marTop w:val="0"/>
          <w:marBottom w:val="0"/>
          <w:divBdr>
            <w:top w:val="none" w:sz="0" w:space="0" w:color="auto"/>
            <w:left w:val="none" w:sz="0" w:space="0" w:color="auto"/>
            <w:bottom w:val="none" w:sz="0" w:space="0" w:color="auto"/>
            <w:right w:val="none" w:sz="0" w:space="0" w:color="auto"/>
          </w:divBdr>
        </w:div>
        <w:div w:id="1120102313">
          <w:marLeft w:val="0"/>
          <w:marRight w:val="0"/>
          <w:marTop w:val="0"/>
          <w:marBottom w:val="0"/>
          <w:divBdr>
            <w:top w:val="none" w:sz="0" w:space="0" w:color="auto"/>
            <w:left w:val="none" w:sz="0" w:space="0" w:color="auto"/>
            <w:bottom w:val="none" w:sz="0" w:space="0" w:color="auto"/>
            <w:right w:val="none" w:sz="0" w:space="0" w:color="auto"/>
          </w:divBdr>
        </w:div>
        <w:div w:id="1863400784">
          <w:marLeft w:val="0"/>
          <w:marRight w:val="0"/>
          <w:marTop w:val="0"/>
          <w:marBottom w:val="0"/>
          <w:divBdr>
            <w:top w:val="none" w:sz="0" w:space="0" w:color="auto"/>
            <w:left w:val="none" w:sz="0" w:space="0" w:color="auto"/>
            <w:bottom w:val="none" w:sz="0" w:space="0" w:color="auto"/>
            <w:right w:val="none" w:sz="0" w:space="0" w:color="auto"/>
          </w:divBdr>
        </w:div>
        <w:div w:id="1308317991">
          <w:marLeft w:val="0"/>
          <w:marRight w:val="0"/>
          <w:marTop w:val="0"/>
          <w:marBottom w:val="0"/>
          <w:divBdr>
            <w:top w:val="none" w:sz="0" w:space="0" w:color="auto"/>
            <w:left w:val="none" w:sz="0" w:space="0" w:color="auto"/>
            <w:bottom w:val="none" w:sz="0" w:space="0" w:color="auto"/>
            <w:right w:val="none" w:sz="0" w:space="0" w:color="auto"/>
          </w:divBdr>
        </w:div>
        <w:div w:id="1300645769">
          <w:marLeft w:val="0"/>
          <w:marRight w:val="0"/>
          <w:marTop w:val="0"/>
          <w:marBottom w:val="0"/>
          <w:divBdr>
            <w:top w:val="none" w:sz="0" w:space="0" w:color="auto"/>
            <w:left w:val="none" w:sz="0" w:space="0" w:color="auto"/>
            <w:bottom w:val="none" w:sz="0" w:space="0" w:color="auto"/>
            <w:right w:val="none" w:sz="0" w:space="0" w:color="auto"/>
          </w:divBdr>
        </w:div>
        <w:div w:id="1730028847">
          <w:marLeft w:val="0"/>
          <w:marRight w:val="0"/>
          <w:marTop w:val="0"/>
          <w:marBottom w:val="0"/>
          <w:divBdr>
            <w:top w:val="none" w:sz="0" w:space="0" w:color="auto"/>
            <w:left w:val="none" w:sz="0" w:space="0" w:color="auto"/>
            <w:bottom w:val="none" w:sz="0" w:space="0" w:color="auto"/>
            <w:right w:val="none" w:sz="0" w:space="0" w:color="auto"/>
          </w:divBdr>
        </w:div>
        <w:div w:id="529883131">
          <w:marLeft w:val="0"/>
          <w:marRight w:val="0"/>
          <w:marTop w:val="0"/>
          <w:marBottom w:val="0"/>
          <w:divBdr>
            <w:top w:val="none" w:sz="0" w:space="0" w:color="auto"/>
            <w:left w:val="none" w:sz="0" w:space="0" w:color="auto"/>
            <w:bottom w:val="none" w:sz="0" w:space="0" w:color="auto"/>
            <w:right w:val="none" w:sz="0" w:space="0" w:color="auto"/>
          </w:divBdr>
        </w:div>
        <w:div w:id="847259338">
          <w:marLeft w:val="0"/>
          <w:marRight w:val="0"/>
          <w:marTop w:val="0"/>
          <w:marBottom w:val="0"/>
          <w:divBdr>
            <w:top w:val="none" w:sz="0" w:space="0" w:color="auto"/>
            <w:left w:val="none" w:sz="0" w:space="0" w:color="auto"/>
            <w:bottom w:val="none" w:sz="0" w:space="0" w:color="auto"/>
            <w:right w:val="none" w:sz="0" w:space="0" w:color="auto"/>
          </w:divBdr>
        </w:div>
        <w:div w:id="382028690">
          <w:marLeft w:val="0"/>
          <w:marRight w:val="0"/>
          <w:marTop w:val="0"/>
          <w:marBottom w:val="0"/>
          <w:divBdr>
            <w:top w:val="none" w:sz="0" w:space="0" w:color="auto"/>
            <w:left w:val="none" w:sz="0" w:space="0" w:color="auto"/>
            <w:bottom w:val="none" w:sz="0" w:space="0" w:color="auto"/>
            <w:right w:val="none" w:sz="0" w:space="0" w:color="auto"/>
          </w:divBdr>
        </w:div>
        <w:div w:id="1100755765">
          <w:marLeft w:val="0"/>
          <w:marRight w:val="0"/>
          <w:marTop w:val="0"/>
          <w:marBottom w:val="0"/>
          <w:divBdr>
            <w:top w:val="none" w:sz="0" w:space="0" w:color="auto"/>
            <w:left w:val="none" w:sz="0" w:space="0" w:color="auto"/>
            <w:bottom w:val="none" w:sz="0" w:space="0" w:color="auto"/>
            <w:right w:val="none" w:sz="0" w:space="0" w:color="auto"/>
          </w:divBdr>
        </w:div>
        <w:div w:id="314334086">
          <w:marLeft w:val="0"/>
          <w:marRight w:val="0"/>
          <w:marTop w:val="0"/>
          <w:marBottom w:val="0"/>
          <w:divBdr>
            <w:top w:val="none" w:sz="0" w:space="0" w:color="auto"/>
            <w:left w:val="none" w:sz="0" w:space="0" w:color="auto"/>
            <w:bottom w:val="none" w:sz="0" w:space="0" w:color="auto"/>
            <w:right w:val="none" w:sz="0" w:space="0" w:color="auto"/>
          </w:divBdr>
        </w:div>
        <w:div w:id="1149203549">
          <w:marLeft w:val="0"/>
          <w:marRight w:val="0"/>
          <w:marTop w:val="0"/>
          <w:marBottom w:val="0"/>
          <w:divBdr>
            <w:top w:val="none" w:sz="0" w:space="0" w:color="auto"/>
            <w:left w:val="none" w:sz="0" w:space="0" w:color="auto"/>
            <w:bottom w:val="none" w:sz="0" w:space="0" w:color="auto"/>
            <w:right w:val="none" w:sz="0" w:space="0" w:color="auto"/>
          </w:divBdr>
        </w:div>
        <w:div w:id="1095395771">
          <w:marLeft w:val="0"/>
          <w:marRight w:val="0"/>
          <w:marTop w:val="0"/>
          <w:marBottom w:val="0"/>
          <w:divBdr>
            <w:top w:val="none" w:sz="0" w:space="0" w:color="auto"/>
            <w:left w:val="none" w:sz="0" w:space="0" w:color="auto"/>
            <w:bottom w:val="none" w:sz="0" w:space="0" w:color="auto"/>
            <w:right w:val="none" w:sz="0" w:space="0" w:color="auto"/>
          </w:divBdr>
        </w:div>
        <w:div w:id="1370834141">
          <w:marLeft w:val="0"/>
          <w:marRight w:val="0"/>
          <w:marTop w:val="0"/>
          <w:marBottom w:val="0"/>
          <w:divBdr>
            <w:top w:val="none" w:sz="0" w:space="0" w:color="auto"/>
            <w:left w:val="none" w:sz="0" w:space="0" w:color="auto"/>
            <w:bottom w:val="none" w:sz="0" w:space="0" w:color="auto"/>
            <w:right w:val="none" w:sz="0" w:space="0" w:color="auto"/>
          </w:divBdr>
        </w:div>
        <w:div w:id="1974942376">
          <w:marLeft w:val="0"/>
          <w:marRight w:val="0"/>
          <w:marTop w:val="0"/>
          <w:marBottom w:val="0"/>
          <w:divBdr>
            <w:top w:val="none" w:sz="0" w:space="0" w:color="auto"/>
            <w:left w:val="none" w:sz="0" w:space="0" w:color="auto"/>
            <w:bottom w:val="none" w:sz="0" w:space="0" w:color="auto"/>
            <w:right w:val="none" w:sz="0" w:space="0" w:color="auto"/>
          </w:divBdr>
        </w:div>
        <w:div w:id="1171989999">
          <w:marLeft w:val="0"/>
          <w:marRight w:val="0"/>
          <w:marTop w:val="0"/>
          <w:marBottom w:val="0"/>
          <w:divBdr>
            <w:top w:val="none" w:sz="0" w:space="0" w:color="auto"/>
            <w:left w:val="none" w:sz="0" w:space="0" w:color="auto"/>
            <w:bottom w:val="none" w:sz="0" w:space="0" w:color="auto"/>
            <w:right w:val="none" w:sz="0" w:space="0" w:color="auto"/>
          </w:divBdr>
        </w:div>
        <w:div w:id="1559701724">
          <w:marLeft w:val="0"/>
          <w:marRight w:val="0"/>
          <w:marTop w:val="0"/>
          <w:marBottom w:val="0"/>
          <w:divBdr>
            <w:top w:val="none" w:sz="0" w:space="0" w:color="auto"/>
            <w:left w:val="none" w:sz="0" w:space="0" w:color="auto"/>
            <w:bottom w:val="none" w:sz="0" w:space="0" w:color="auto"/>
            <w:right w:val="none" w:sz="0" w:space="0" w:color="auto"/>
          </w:divBdr>
        </w:div>
        <w:div w:id="653074044">
          <w:marLeft w:val="0"/>
          <w:marRight w:val="0"/>
          <w:marTop w:val="0"/>
          <w:marBottom w:val="0"/>
          <w:divBdr>
            <w:top w:val="none" w:sz="0" w:space="0" w:color="auto"/>
            <w:left w:val="none" w:sz="0" w:space="0" w:color="auto"/>
            <w:bottom w:val="none" w:sz="0" w:space="0" w:color="auto"/>
            <w:right w:val="none" w:sz="0" w:space="0" w:color="auto"/>
          </w:divBdr>
        </w:div>
        <w:div w:id="2098285419">
          <w:marLeft w:val="0"/>
          <w:marRight w:val="0"/>
          <w:marTop w:val="0"/>
          <w:marBottom w:val="0"/>
          <w:divBdr>
            <w:top w:val="none" w:sz="0" w:space="0" w:color="auto"/>
            <w:left w:val="none" w:sz="0" w:space="0" w:color="auto"/>
            <w:bottom w:val="none" w:sz="0" w:space="0" w:color="auto"/>
            <w:right w:val="none" w:sz="0" w:space="0" w:color="auto"/>
          </w:divBdr>
        </w:div>
        <w:div w:id="1902642175">
          <w:marLeft w:val="0"/>
          <w:marRight w:val="0"/>
          <w:marTop w:val="0"/>
          <w:marBottom w:val="0"/>
          <w:divBdr>
            <w:top w:val="none" w:sz="0" w:space="0" w:color="auto"/>
            <w:left w:val="none" w:sz="0" w:space="0" w:color="auto"/>
            <w:bottom w:val="none" w:sz="0" w:space="0" w:color="auto"/>
            <w:right w:val="none" w:sz="0" w:space="0" w:color="auto"/>
          </w:divBdr>
        </w:div>
        <w:div w:id="1412385300">
          <w:marLeft w:val="0"/>
          <w:marRight w:val="0"/>
          <w:marTop w:val="0"/>
          <w:marBottom w:val="0"/>
          <w:divBdr>
            <w:top w:val="none" w:sz="0" w:space="0" w:color="auto"/>
            <w:left w:val="none" w:sz="0" w:space="0" w:color="auto"/>
            <w:bottom w:val="none" w:sz="0" w:space="0" w:color="auto"/>
            <w:right w:val="none" w:sz="0" w:space="0" w:color="auto"/>
          </w:divBdr>
        </w:div>
        <w:div w:id="211500876">
          <w:marLeft w:val="0"/>
          <w:marRight w:val="0"/>
          <w:marTop w:val="0"/>
          <w:marBottom w:val="0"/>
          <w:divBdr>
            <w:top w:val="none" w:sz="0" w:space="0" w:color="auto"/>
            <w:left w:val="none" w:sz="0" w:space="0" w:color="auto"/>
            <w:bottom w:val="none" w:sz="0" w:space="0" w:color="auto"/>
            <w:right w:val="none" w:sz="0" w:space="0" w:color="auto"/>
          </w:divBdr>
        </w:div>
        <w:div w:id="1532455464">
          <w:marLeft w:val="0"/>
          <w:marRight w:val="0"/>
          <w:marTop w:val="0"/>
          <w:marBottom w:val="0"/>
          <w:divBdr>
            <w:top w:val="none" w:sz="0" w:space="0" w:color="auto"/>
            <w:left w:val="none" w:sz="0" w:space="0" w:color="auto"/>
            <w:bottom w:val="none" w:sz="0" w:space="0" w:color="auto"/>
            <w:right w:val="none" w:sz="0" w:space="0" w:color="auto"/>
          </w:divBdr>
        </w:div>
        <w:div w:id="991251414">
          <w:marLeft w:val="0"/>
          <w:marRight w:val="0"/>
          <w:marTop w:val="0"/>
          <w:marBottom w:val="0"/>
          <w:divBdr>
            <w:top w:val="none" w:sz="0" w:space="0" w:color="auto"/>
            <w:left w:val="none" w:sz="0" w:space="0" w:color="auto"/>
            <w:bottom w:val="none" w:sz="0" w:space="0" w:color="auto"/>
            <w:right w:val="none" w:sz="0" w:space="0" w:color="auto"/>
          </w:divBdr>
        </w:div>
        <w:div w:id="1595942507">
          <w:marLeft w:val="0"/>
          <w:marRight w:val="0"/>
          <w:marTop w:val="0"/>
          <w:marBottom w:val="0"/>
          <w:divBdr>
            <w:top w:val="none" w:sz="0" w:space="0" w:color="auto"/>
            <w:left w:val="none" w:sz="0" w:space="0" w:color="auto"/>
            <w:bottom w:val="none" w:sz="0" w:space="0" w:color="auto"/>
            <w:right w:val="none" w:sz="0" w:space="0" w:color="auto"/>
          </w:divBdr>
        </w:div>
        <w:div w:id="1771504352">
          <w:marLeft w:val="0"/>
          <w:marRight w:val="0"/>
          <w:marTop w:val="0"/>
          <w:marBottom w:val="0"/>
          <w:divBdr>
            <w:top w:val="none" w:sz="0" w:space="0" w:color="auto"/>
            <w:left w:val="none" w:sz="0" w:space="0" w:color="auto"/>
            <w:bottom w:val="none" w:sz="0" w:space="0" w:color="auto"/>
            <w:right w:val="none" w:sz="0" w:space="0" w:color="auto"/>
          </w:divBdr>
        </w:div>
        <w:div w:id="1642808955">
          <w:marLeft w:val="0"/>
          <w:marRight w:val="0"/>
          <w:marTop w:val="0"/>
          <w:marBottom w:val="0"/>
          <w:divBdr>
            <w:top w:val="none" w:sz="0" w:space="0" w:color="auto"/>
            <w:left w:val="none" w:sz="0" w:space="0" w:color="auto"/>
            <w:bottom w:val="none" w:sz="0" w:space="0" w:color="auto"/>
            <w:right w:val="none" w:sz="0" w:space="0" w:color="auto"/>
          </w:divBdr>
        </w:div>
        <w:div w:id="1966501538">
          <w:marLeft w:val="0"/>
          <w:marRight w:val="0"/>
          <w:marTop w:val="0"/>
          <w:marBottom w:val="0"/>
          <w:divBdr>
            <w:top w:val="none" w:sz="0" w:space="0" w:color="auto"/>
            <w:left w:val="none" w:sz="0" w:space="0" w:color="auto"/>
            <w:bottom w:val="none" w:sz="0" w:space="0" w:color="auto"/>
            <w:right w:val="none" w:sz="0" w:space="0" w:color="auto"/>
          </w:divBdr>
        </w:div>
        <w:div w:id="1685747350">
          <w:marLeft w:val="0"/>
          <w:marRight w:val="0"/>
          <w:marTop w:val="0"/>
          <w:marBottom w:val="0"/>
          <w:divBdr>
            <w:top w:val="none" w:sz="0" w:space="0" w:color="auto"/>
            <w:left w:val="none" w:sz="0" w:space="0" w:color="auto"/>
            <w:bottom w:val="none" w:sz="0" w:space="0" w:color="auto"/>
            <w:right w:val="none" w:sz="0" w:space="0" w:color="auto"/>
          </w:divBdr>
        </w:div>
        <w:div w:id="299463163">
          <w:marLeft w:val="0"/>
          <w:marRight w:val="0"/>
          <w:marTop w:val="0"/>
          <w:marBottom w:val="0"/>
          <w:divBdr>
            <w:top w:val="none" w:sz="0" w:space="0" w:color="auto"/>
            <w:left w:val="none" w:sz="0" w:space="0" w:color="auto"/>
            <w:bottom w:val="none" w:sz="0" w:space="0" w:color="auto"/>
            <w:right w:val="none" w:sz="0" w:space="0" w:color="auto"/>
          </w:divBdr>
        </w:div>
        <w:div w:id="1674841863">
          <w:marLeft w:val="0"/>
          <w:marRight w:val="0"/>
          <w:marTop w:val="0"/>
          <w:marBottom w:val="0"/>
          <w:divBdr>
            <w:top w:val="none" w:sz="0" w:space="0" w:color="auto"/>
            <w:left w:val="none" w:sz="0" w:space="0" w:color="auto"/>
            <w:bottom w:val="none" w:sz="0" w:space="0" w:color="auto"/>
            <w:right w:val="none" w:sz="0" w:space="0" w:color="auto"/>
          </w:divBdr>
        </w:div>
        <w:div w:id="269438979">
          <w:marLeft w:val="0"/>
          <w:marRight w:val="0"/>
          <w:marTop w:val="0"/>
          <w:marBottom w:val="0"/>
          <w:divBdr>
            <w:top w:val="none" w:sz="0" w:space="0" w:color="auto"/>
            <w:left w:val="none" w:sz="0" w:space="0" w:color="auto"/>
            <w:bottom w:val="none" w:sz="0" w:space="0" w:color="auto"/>
            <w:right w:val="none" w:sz="0" w:space="0" w:color="auto"/>
          </w:divBdr>
        </w:div>
        <w:div w:id="543953328">
          <w:marLeft w:val="0"/>
          <w:marRight w:val="0"/>
          <w:marTop w:val="0"/>
          <w:marBottom w:val="0"/>
          <w:divBdr>
            <w:top w:val="none" w:sz="0" w:space="0" w:color="auto"/>
            <w:left w:val="none" w:sz="0" w:space="0" w:color="auto"/>
            <w:bottom w:val="none" w:sz="0" w:space="0" w:color="auto"/>
            <w:right w:val="none" w:sz="0" w:space="0" w:color="auto"/>
          </w:divBdr>
        </w:div>
        <w:div w:id="499587859">
          <w:marLeft w:val="0"/>
          <w:marRight w:val="0"/>
          <w:marTop w:val="0"/>
          <w:marBottom w:val="0"/>
          <w:divBdr>
            <w:top w:val="none" w:sz="0" w:space="0" w:color="auto"/>
            <w:left w:val="none" w:sz="0" w:space="0" w:color="auto"/>
            <w:bottom w:val="none" w:sz="0" w:space="0" w:color="auto"/>
            <w:right w:val="none" w:sz="0" w:space="0" w:color="auto"/>
          </w:divBdr>
        </w:div>
      </w:divsChild>
    </w:div>
    <w:div w:id="10774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11099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2015-02-16T16:42:00Z</cp:lastPrinted>
  <dcterms:created xsi:type="dcterms:W3CDTF">2015-02-16T16:43:00Z</dcterms:created>
  <dcterms:modified xsi:type="dcterms:W3CDTF">2015-02-16T16:43:00Z</dcterms:modified>
</cp:coreProperties>
</file>